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5D2" w:rsidRPr="002C45D2" w:rsidRDefault="002C45D2" w:rsidP="002C45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45D2">
        <w:rPr>
          <w:rFonts w:ascii="Times New Roman" w:eastAsia="Times New Roman" w:hAnsi="Times New Roman" w:cs="Times New Roman"/>
          <w:sz w:val="24"/>
          <w:szCs w:val="24"/>
          <w:lang w:eastAsia="ru-RU"/>
        </w:rPr>
        <w:t>СМ</w:t>
      </w:r>
      <w:proofErr w:type="gramStart"/>
      <w:r w:rsidRPr="002C45D2">
        <w:rPr>
          <w:rFonts w:ascii="Times New Roman" w:eastAsia="Times New Roman" w:hAnsi="Times New Roman" w:cs="Times New Roman"/>
          <w:sz w:val="24"/>
          <w:szCs w:val="24"/>
          <w:lang w:eastAsia="ru-RU"/>
        </w:rPr>
        <w:t>С-</w:t>
      </w:r>
      <w:proofErr w:type="gramEnd"/>
      <w:r w:rsidRPr="002C45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сообщения</w:t>
      </w:r>
    </w:p>
    <w:p w:rsidR="002C45D2" w:rsidRPr="002C45D2" w:rsidRDefault="002C45D2" w:rsidP="002C45D2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u w:val="single"/>
          <w:lang w:eastAsia="ru-RU"/>
        </w:rPr>
        <w:t>ТЕЛЕФОН ДЛЯ ПРИЕМА ЭЛЕТРОННЫХ СООБЩЕНИЙ В ФОРМЕ СМС-СООБЩЕНИЙ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-  </w:t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u w:val="single"/>
          <w:shd w:val="clear" w:color="auto" w:fill="FFFFFF"/>
          <w:lang w:eastAsia="ru-RU"/>
        </w:rPr>
        <w:t>8-906-194-28-41</w:t>
      </w:r>
      <w:r w:rsidRPr="002C45D2">
        <w:rPr>
          <w:rFonts w:ascii="Inter" w:eastAsia="Times New Roman" w:hAnsi="Inter" w:cs="Times New Roman"/>
          <w:i/>
          <w:iCs/>
          <w:color w:val="212529"/>
          <w:sz w:val="24"/>
          <w:szCs w:val="24"/>
          <w:lang w:eastAsia="ru-RU"/>
        </w:rPr>
        <w:t> работает круглосуточно</w:t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. </w:t>
      </w:r>
    </w:p>
    <w:p w:rsidR="002C45D2" w:rsidRPr="002C45D2" w:rsidRDefault="002C45D2" w:rsidP="002C45D2">
      <w:pPr>
        <w:shd w:val="clear" w:color="auto" w:fill="FFFFFF"/>
        <w:spacing w:after="263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Электронные сообщения в форме смс-сообщений </w:t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обрабатываются специалистом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 по обращению граждан Главы 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shd w:val="clear" w:color="auto" w:fill="FFFFFF"/>
          <w:lang w:eastAsia="ru-RU"/>
        </w:rPr>
        <w:t>Зубковского сельсовета 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Краснозерского района </w:t>
      </w:r>
      <w:r w:rsidRPr="002C45D2">
        <w:rPr>
          <w:rFonts w:ascii="Inter" w:eastAsia="Times New Roman" w:hAnsi="Inter" w:cs="Times New Roman"/>
          <w:b/>
          <w:bCs/>
          <w:i/>
          <w:iCs/>
          <w:color w:val="212529"/>
          <w:sz w:val="24"/>
          <w:szCs w:val="24"/>
          <w:lang w:eastAsia="ru-RU"/>
        </w:rPr>
        <w:t>с понедельника по пятницу с 09.00 до 17.00,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 и после его получения, Вам будет направлено уведомление  в форме смс-сообщения на телефонный </w:t>
      </w:r>
      <w:proofErr w:type="gramStart"/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номер</w:t>
      </w:r>
      <w:proofErr w:type="gramEnd"/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с которого было направлено электронное сообщение в форме смс-сообщения о его регистрации в администрации Зубковского сельсовета Краснозерского района. Информацию о ходе рассмотрения Вашего электронного сообщения в форме смс-сообщения Вы можете получить по справочному телефону 8 (38357)67 588 в рабочее время.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Передачу электронных сообщений в форме смс-сообщений, адресованных Главе 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shd w:val="clear" w:color="auto" w:fill="FFFFFF"/>
          <w:lang w:eastAsia="ru-RU"/>
        </w:rPr>
        <w:t>Зубковского сельсовета 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Краснозерского района  и в адрес администрации 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shd w:val="clear" w:color="auto" w:fill="FFFFFF"/>
          <w:lang w:eastAsia="ru-RU"/>
        </w:rPr>
        <w:t>Зубковского сельсовета 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Краснозерского района, осуществляют все операторы сотовой связи, действующие на территории Российской Федерации на телефонный номер </w:t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- </w:t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u w:val="single"/>
          <w:shd w:val="clear" w:color="auto" w:fill="FFFFFF"/>
          <w:lang w:eastAsia="ru-RU"/>
        </w:rPr>
        <w:t>8-906-194-28-41</w:t>
      </w:r>
      <w:proofErr w:type="gramStart"/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В</w:t>
      </w:r>
      <w:proofErr w:type="gramEnd"/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соответствии </w:t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с пунктом 2 статьи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18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Федерального закона от 9.02.2009</w:t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 № 8-ФЗ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«Об обеспечении доступа к информации о деятельности государственных органов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и органов местного самоуправления» 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(далее - </w:t>
      </w:r>
      <w:proofErr w:type="gramStart"/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Федеральный закон № 8-ФЗ), в запросе информации, в том числе электронного сообщения в форме смс-сообщения </w:t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u w:val="single"/>
          <w:lang w:eastAsia="ru-RU"/>
        </w:rPr>
        <w:t>указывается</w:t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: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- </w:t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фамилия, имя и отчество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(последнее при наличии) гражданина (физического лица) либо наименование организации (юридического лица), общественного объединения, государственного органа, органа местного самоуправления;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- почтовый адрес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либо </w:t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адрес электронной почты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для направления ответа на запрос и </w:t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номер телефона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для уточнения содержания запроса.</w:t>
      </w:r>
      <w:proofErr w:type="gramEnd"/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u w:val="single"/>
          <w:lang w:eastAsia="ru-RU"/>
        </w:rPr>
        <w:t>Анонимные запросы не рассматриваются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u w:val="single"/>
          <w:lang w:eastAsia="ru-RU"/>
        </w:rPr>
        <w:t>.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В соответствии с пунктом 5 статьи 18 Федерального закона № 8-ФЗ, запрос, в том числе электронное сообщение в форме смс-сообщения,</w:t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 подлежит регистрации в день его поступления с указанием даты и времени поступления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.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В соответствии с пунктом 6 статьи 18 Федерального закона № 8-ФЗ, запрос, в том числе электронное сообщение в форме смс-сообщения, </w:t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подлежит рассмотрению в тридцатидневный срок со дня его регистрации.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u w:val="single"/>
          <w:lang w:eastAsia="ru-RU"/>
        </w:rPr>
        <w:t>Обращаем Ваше внимание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, что в соответствии с пунктом 1 статьи 11 Федерального закона от 2.05.2006</w:t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 № 59-ФЗ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«О порядке рассмотрения обращений граждан Российской Федерации» 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если в обращении не указаны фамилия гражданина, направившего обращение, или почтовый адрес, по которому должен быть направлен ответ, ответ на обращение </w:t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u w:val="single"/>
          <w:lang w:eastAsia="ru-RU"/>
        </w:rPr>
        <w:t>не дается</w:t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.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Работник администрации Зубковского сельсовета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 Краснозерского района, обеспечивающий работу с электронными сообщениями в форме смс-сообщения </w:t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u w:val="single"/>
          <w:lang w:eastAsia="ru-RU"/>
        </w:rPr>
        <w:t>вправе</w:t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: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а) уточнять информацию в целях предоставления заявителю более полной информации;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б) запрашивать у заявителя: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- его фамилию, имя, отчество (последнее - при наличии);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- его номер телефона и (или) факса.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</w:r>
      <w:proofErr w:type="gramStart"/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u w:val="single"/>
          <w:lang w:eastAsia="ru-RU"/>
        </w:rPr>
        <w:t>Информация не предоставляется, в случае если: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а) в электронном сообщении в форме смс-сообщения не указаны фамилия гражданина, направившего сообщение, или почтовый адрес (адрес электронной почты), по которому должен быть направлен ответ;</w:t>
      </w:r>
      <w:proofErr w:type="gramEnd"/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</w:r>
      <w:proofErr w:type="gramStart"/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б) в электронном сообщении в форме смс-сообщения содержатся нецензурные либо оскорбительные выражения, угрозы жизни, здоровью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и имуществу должностного лица, а также членов его семьи, о чем уведомляется гражданин, направивший сообщение, о недопустимости злоупотребления правом;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 xml:space="preserve">в) в электронном сообщении в форме смс-сообщения обжалуется судебное решение, с 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lastRenderedPageBreak/>
        <w:t>разъяснением заявителю порядка обжалования данного решения;</w:t>
      </w:r>
      <w:proofErr w:type="gramEnd"/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г) текст электронного сообщения в форме смс-сообщения не поддается прочтению, о чем в течение семи дней со дня регистрации сообщается гражданину, направившему сообщение, если его фамилия и почтовый адрес указаны в смс-сообщении и поддаются прочтению;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д) информация по существу поставленного в электронном сообщении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в форме смс-сообщения вопроса не может быть предоставлена без разглашения сведений, составляющих государственную или иную охраняемую законом тайну;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е) в электронном сообщении в форме смс-сообщения гражданина содержится вопрос, на который ему неоднократно давались ответы по существу в связи с ранее направляемыми сообщениями, и при этом в смс-сообщении не приводятся новые доводы и обстоятельства, о чем уведомляется гражданин, направивший смс-сообщение.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</w:r>
      <w:r w:rsidRPr="002C45D2">
        <w:rPr>
          <w:rFonts w:ascii="Inter" w:eastAsia="Times New Roman" w:hAnsi="Inter" w:cs="Times New Roman"/>
          <w:b/>
          <w:bCs/>
          <w:color w:val="212529"/>
          <w:sz w:val="24"/>
          <w:szCs w:val="24"/>
          <w:u w:val="single"/>
          <w:lang w:eastAsia="ru-RU"/>
        </w:rPr>
        <w:t>По результатам рассмотрения электронного сообщения, в форме смс-сообщения принимается одно из следующих решений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: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а) о признании электронного сообщения в форме смс-сообщения обращением в форме электронного документа с его регистрацией и обработкой в установленном порядке;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б) о направлении электронного сообщения в форме смс-сообщения в государственные органы, органы местного самоуправления или должностным лицам, в компетенцию которых входит решение содержащихся в информации вопросов, для проверки изложенной информации с предоставлением результатов проверки;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в) о направлении электронного сообщения в форме смс-сообщения в государственные органы, органы местного самоуправления или должностным лицам, в компетенцию которых входит решение содержащихся в информации вопросов, для проверки изложенной информации и оперативного принятия мер с предоставлением результатов проверки и принятых мер;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г) о направлении заявителю электронного сообщения в форме смс-сообщения в ответ на электронное сообщение в форме смс-сообщения содержащее нецензурные либо оскорбительные выражения, угрозы жизни, здоровью и имуществу должностного лица, а также членов его семьи, об оставлении информации, содержащейся в сообщении, без проверки;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</w:r>
      <w:proofErr w:type="gramStart"/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д) о направлении заявителю электронного сообщения в форме смс-сообщения в ответ на электронное сообщение в форме смс-сообщения содержащее коммерческую или иную рекламу, об оставлении информации, содержащейся в сообщении, без проверки;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е) о направлении заявителю электронного сообщения в форме смс-сообщения в ответ на электронное сообщение в форме смс-сообщения содержащее поздравление, соболезнование, приглашение, пожелания, о его получении;</w:t>
      </w:r>
      <w:proofErr w:type="gramEnd"/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ж) об информировании заявителя в устной форме по телефону о принятии его электронного сообщения в форме смс-сообщения, содержащего поздравление, соболезнование, приглашение, пожелания;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з) о направлении заявителю электронного сообщения в форме смс-сообщения для уточнения и запроса дополнительных сведений о заявителе либо о месте его нахождения, либо месте свершения события, в том числе через телефонное соединение с заявителем по определившемуся номеру телефона в ответ на электронное сообщение в форме смс-сообщения, 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u w:val="single"/>
          <w:lang w:eastAsia="ru-RU"/>
        </w:rPr>
        <w:t>требующее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: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- оперативного принятия мер;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- </w:t>
      </w:r>
      <w:proofErr w:type="gramStart"/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уточнения содержания информации для проведения ее предварительной проверки;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и) об уточнении и запросе по телефону дополнительных сведений о заявителе либо о месте его нахождения, либо месте свершения события на электронное сообщение в форме смс-сообщения, 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u w:val="single"/>
          <w:lang w:eastAsia="ru-RU"/>
        </w:rPr>
        <w:t>требующее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: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- оперативного принятия мер;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- уточнения содержания информации для проведения ее предварительной проверки;</w:t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к) о направлении заявителю электронного сообщения в форме смс-сообщения:</w:t>
      </w:r>
      <w:proofErr w:type="gramEnd"/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</w: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lastRenderedPageBreak/>
        <w:t>- о подтверждении представленной им информации с предложением оформить его электронное сообщение в форме смс-сообщения в виде обращения или запроса;</w:t>
      </w:r>
      <w:proofErr w:type="gramStart"/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-</w:t>
      </w:r>
      <w:proofErr w:type="gramEnd"/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 не подтверждении представленной им информации с предложением оформить его электронное сообщение в форме смс-сообщения в виде обращения или запроса.</w:t>
      </w:r>
    </w:p>
    <w:p w:rsidR="002C45D2" w:rsidRPr="002C45D2" w:rsidRDefault="002C45D2" w:rsidP="002C45D2">
      <w:pPr>
        <w:shd w:val="clear" w:color="auto" w:fill="FFFFFF"/>
        <w:spacing w:after="0" w:line="240" w:lineRule="auto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2C45D2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496368" w:rsidRDefault="00496368">
      <w:bookmarkStart w:id="0" w:name="_GoBack"/>
      <w:bookmarkEnd w:id="0"/>
    </w:p>
    <w:sectPr w:rsidR="004963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74E7"/>
    <w:rsid w:val="001574E7"/>
    <w:rsid w:val="002C45D2"/>
    <w:rsid w:val="00496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744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45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03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519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42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69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1079</Words>
  <Characters>6153</Characters>
  <Application>Microsoft Office Word</Application>
  <DocSecurity>0</DocSecurity>
  <Lines>51</Lines>
  <Paragraphs>14</Paragraphs>
  <ScaleCrop>false</ScaleCrop>
  <Company>SPecialiST RePack</Company>
  <LinksUpToDate>false</LinksUpToDate>
  <CharactersWithSpaces>7218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2025-02-04T02:28:00Z</dcterms:created>
  <dcterms:modified xsi:type="dcterms:W3CDTF">2025-02-04T02:28:00Z</dcterms:modified>
</cp:coreProperties>
</file>