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0E7F" w:rsidRDefault="001E0E7F" w:rsidP="001E0E7F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Муниципальная комиссия </w:t>
      </w:r>
    </w:p>
    <w:p w:rsidR="001E0E7F" w:rsidRDefault="001E0E7F" w:rsidP="001E0E7F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</w:t>
      </w:r>
    </w:p>
    <w:p w:rsidR="001E0E7F" w:rsidRDefault="001E0E7F" w:rsidP="001E0E7F">
      <w:pPr>
        <w:pStyle w:val="Default"/>
        <w:ind w:firstLine="14"/>
        <w:jc w:val="both"/>
        <w:rPr>
          <w:sz w:val="28"/>
          <w:szCs w:val="28"/>
        </w:rPr>
      </w:pPr>
      <w:r>
        <w:rPr>
          <w:sz w:val="28"/>
          <w:szCs w:val="28"/>
        </w:rPr>
        <w:t>Перечень нормативных правовых актов</w:t>
      </w:r>
      <w:r>
        <w:rPr>
          <w:i/>
          <w:iCs/>
          <w:sz w:val="28"/>
          <w:szCs w:val="28"/>
        </w:rPr>
        <w:t>:</w:t>
      </w:r>
    </w:p>
    <w:p w:rsidR="001E0E7F" w:rsidRDefault="001E0E7F" w:rsidP="001E0E7F">
      <w:pPr>
        <w:pStyle w:val="Default"/>
        <w:ind w:firstLine="14"/>
        <w:jc w:val="both"/>
        <w:rPr>
          <w:sz w:val="28"/>
          <w:szCs w:val="28"/>
        </w:rPr>
      </w:pPr>
      <w:r>
        <w:rPr>
          <w:sz w:val="28"/>
          <w:szCs w:val="28"/>
        </w:rPr>
        <w:t>- постановление Правительства Российской Федерации от 09.07.2016 № 649 «О мерах по приспособлению жилых помещений и общего имущества в многоквартирном доме с учетом потребностей инвалидов»;</w:t>
      </w:r>
    </w:p>
    <w:p w:rsidR="001E0E7F" w:rsidRDefault="001E0E7F" w:rsidP="001E0E7F">
      <w:pPr>
        <w:pStyle w:val="Default"/>
        <w:ind w:firstLine="14"/>
        <w:jc w:val="both"/>
        <w:rPr>
          <w:sz w:val="28"/>
          <w:szCs w:val="28"/>
        </w:rPr>
      </w:pPr>
      <w:r>
        <w:rPr>
          <w:sz w:val="28"/>
          <w:szCs w:val="28"/>
        </w:rPr>
        <w:t>- приказ Минстроя России от 23.11.2016 № 836/</w:t>
      </w:r>
      <w:proofErr w:type="spellStart"/>
      <w:proofErr w:type="gramStart"/>
      <w:r>
        <w:rPr>
          <w:sz w:val="28"/>
          <w:szCs w:val="28"/>
        </w:rPr>
        <w:t>пр</w:t>
      </w:r>
      <w:proofErr w:type="spellEnd"/>
      <w:proofErr w:type="gramEnd"/>
      <w:r>
        <w:rPr>
          <w:sz w:val="28"/>
          <w:szCs w:val="28"/>
        </w:rPr>
        <w:t xml:space="preserve"> «Об утверждении формы акта обследования жилого помещения инвалида и общего имущества в многоквартирном доме, в котором проживает инвалид, в целях их приспособления с учетом потребностей инвалида и обеспечения условий их доступности для инвалида»;</w:t>
      </w:r>
    </w:p>
    <w:p w:rsidR="001E0E7F" w:rsidRDefault="001E0E7F" w:rsidP="001E0E7F">
      <w:pPr>
        <w:pStyle w:val="Default"/>
        <w:ind w:firstLine="14"/>
        <w:jc w:val="both"/>
        <w:rPr>
          <w:sz w:val="28"/>
          <w:szCs w:val="28"/>
        </w:rPr>
      </w:pPr>
      <w:r>
        <w:rPr>
          <w:sz w:val="28"/>
          <w:szCs w:val="28"/>
        </w:rPr>
        <w:t>- приказ Минстроя России от 23.11.2016 № 837/</w:t>
      </w:r>
      <w:proofErr w:type="spellStart"/>
      <w:proofErr w:type="gramStart"/>
      <w:r>
        <w:rPr>
          <w:sz w:val="28"/>
          <w:szCs w:val="28"/>
        </w:rPr>
        <w:t>пр</w:t>
      </w:r>
      <w:proofErr w:type="spellEnd"/>
      <w:proofErr w:type="gramEnd"/>
      <w:r>
        <w:rPr>
          <w:sz w:val="28"/>
          <w:szCs w:val="28"/>
        </w:rPr>
        <w:t xml:space="preserve"> «Об утверждении форм заключений о возможности или об отсутствии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инвалида»;</w:t>
      </w:r>
    </w:p>
    <w:p w:rsidR="001E0E7F" w:rsidRDefault="001E0E7F" w:rsidP="001E0E7F">
      <w:pPr>
        <w:pStyle w:val="Default"/>
        <w:ind w:firstLine="14"/>
        <w:jc w:val="both"/>
        <w:rPr>
          <w:sz w:val="28"/>
          <w:szCs w:val="28"/>
        </w:rPr>
      </w:pPr>
      <w:r>
        <w:rPr>
          <w:sz w:val="28"/>
          <w:szCs w:val="28"/>
        </w:rPr>
        <w:t>- приказ Минстроя России от 28.02.2017 № 583/</w:t>
      </w:r>
      <w:proofErr w:type="spellStart"/>
      <w:proofErr w:type="gramStart"/>
      <w:r>
        <w:rPr>
          <w:sz w:val="28"/>
          <w:szCs w:val="28"/>
        </w:rPr>
        <w:t>пр</w:t>
      </w:r>
      <w:proofErr w:type="spellEnd"/>
      <w:proofErr w:type="gramEnd"/>
      <w:r>
        <w:rPr>
          <w:sz w:val="28"/>
          <w:szCs w:val="28"/>
        </w:rPr>
        <w:t xml:space="preserve"> «Об утверждении правил проведения проверки экономической целесообразности реконструкции или капитального ремонта многоквартирного дома (части дома),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и формы решения об экономической целесообразности (нецелесообразности) реконструкции или капитального ремонта многоквартирного дома (части дома), в котором проживает инвалид, в целях приспособления с учетом потребностей инвалида и обеспечения условий их доступности для инвалида»;</w:t>
      </w:r>
    </w:p>
    <w:p w:rsidR="001E0E7F" w:rsidRDefault="001E0E7F" w:rsidP="001E0E7F">
      <w:pPr>
        <w:pStyle w:val="Default"/>
        <w:ind w:firstLine="14"/>
        <w:jc w:val="both"/>
        <w:rPr>
          <w:sz w:val="28"/>
          <w:szCs w:val="28"/>
        </w:rPr>
      </w:pPr>
      <w:r>
        <w:rPr>
          <w:sz w:val="28"/>
          <w:szCs w:val="28"/>
        </w:rPr>
        <w:t>- постановление Правительства Новосибирской области от 22.08.2017 № 325-п «О реализации отдельных положений постановления Правительства Российской Федерации от 09.07.2016 № 649 «О мерах по приспособлению жилых помещений и общего имущества в многоквартирном доме с учетом потребностей инвалидов»;</w:t>
      </w:r>
    </w:p>
    <w:p w:rsidR="001E0E7F" w:rsidRDefault="001E0E7F" w:rsidP="001E0E7F">
      <w:pPr>
        <w:pStyle w:val="Default"/>
        <w:ind w:firstLine="1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распоряжение Правительства Новосибирской области от 27.03.2018 № 109-рп «Об утверждении Плана мероприятий по приспособлению жилых помещений инвалидов и общего имущества в многоквартирных домах,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</w:p>
    <w:p w:rsidR="001E0E7F" w:rsidRDefault="001E0E7F" w:rsidP="001E0E7F">
      <w:pPr>
        <w:pStyle w:val="Default"/>
        <w:pageBreakBefore/>
        <w:ind w:firstLine="14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которых проживают инвалиды, с учетом потребностей инвалидов и обеспечения условий их доступности для инвалидов»;</w:t>
      </w:r>
    </w:p>
    <w:p w:rsidR="001E0E7F" w:rsidRDefault="001E0E7F" w:rsidP="001E0E7F">
      <w:pPr>
        <w:pStyle w:val="Default"/>
        <w:ind w:firstLine="14"/>
        <w:jc w:val="both"/>
        <w:rPr>
          <w:sz w:val="28"/>
          <w:szCs w:val="28"/>
        </w:rPr>
      </w:pPr>
      <w:r>
        <w:rPr>
          <w:sz w:val="28"/>
          <w:szCs w:val="28"/>
        </w:rPr>
        <w:t>- приказ министерства труда и социального развития Новосибирской области от 30.11.2017 № 75 «О Порядке создания и работы комиссий»;</w:t>
      </w:r>
    </w:p>
    <w:p w:rsidR="001E0E7F" w:rsidRDefault="001E0E7F" w:rsidP="001E0E7F">
      <w:pPr>
        <w:pStyle w:val="Default"/>
        <w:ind w:firstLine="14"/>
        <w:rPr>
          <w:sz w:val="28"/>
          <w:szCs w:val="28"/>
        </w:rPr>
      </w:pPr>
      <w:r>
        <w:rPr>
          <w:color w:val="auto"/>
          <w:sz w:val="28"/>
          <w:szCs w:val="28"/>
        </w:rPr>
        <w:t>-</w:t>
      </w:r>
      <w:r>
        <w:rPr>
          <w:color w:val="FF0000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 xml:space="preserve">постановление администрации </w:t>
      </w:r>
      <w:r>
        <w:rPr>
          <w:sz w:val="28"/>
          <w:szCs w:val="28"/>
        </w:rPr>
        <w:t>Зубковского сельсовета Краснозерского   района Новосибирской области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от 13.10.2022</w:t>
      </w:r>
      <w:r>
        <w:rPr>
          <w:sz w:val="28"/>
          <w:szCs w:val="28"/>
        </w:rPr>
        <w:t xml:space="preserve"> года № 9</w:t>
      </w:r>
      <w:r>
        <w:rPr>
          <w:sz w:val="28"/>
          <w:szCs w:val="28"/>
        </w:rPr>
        <w:t>3</w:t>
      </w:r>
      <w:r>
        <w:rPr>
          <w:sz w:val="28"/>
          <w:szCs w:val="28"/>
        </w:rPr>
        <w:t xml:space="preserve"> «О </w:t>
      </w:r>
      <w:r>
        <w:rPr>
          <w:sz w:val="28"/>
          <w:szCs w:val="28"/>
        </w:rPr>
        <w:t xml:space="preserve">внесении изменений в постановление № 97 от 19.09.2016г  </w:t>
      </w:r>
      <w:bookmarkStart w:id="0" w:name="_GoBack"/>
      <w:bookmarkEnd w:id="0"/>
      <w:r>
        <w:rPr>
          <w:sz w:val="28"/>
          <w:szCs w:val="28"/>
        </w:rPr>
        <w:t>создании муниципальной комиссии по обследованию жилых помещений инвалидов и общего имущества в многоквартирных домах, в которых проживают инвалиды на территории  Зубковского сельсовета Краснозерского района Новосибирской области»;</w:t>
      </w:r>
    </w:p>
    <w:p w:rsidR="001E0E7F" w:rsidRDefault="001E0E7F" w:rsidP="001E0E7F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 постановление администрации Зубковского сельсовета Краснозерского   ра</w:t>
      </w:r>
      <w:r>
        <w:rPr>
          <w:rFonts w:ascii="Times New Roman" w:hAnsi="Times New Roman" w:cs="Times New Roman"/>
          <w:sz w:val="28"/>
          <w:szCs w:val="28"/>
        </w:rPr>
        <w:t>йона Новосибирской области от 19.12.2023</w:t>
      </w:r>
      <w:r>
        <w:rPr>
          <w:rFonts w:ascii="Times New Roman" w:hAnsi="Times New Roman" w:cs="Times New Roman"/>
          <w:sz w:val="28"/>
          <w:szCs w:val="28"/>
        </w:rPr>
        <w:t xml:space="preserve"> года № 98  «Об утверждении Плана 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</w:t>
      </w:r>
      <w:r>
        <w:rPr>
          <w:rFonts w:ascii="Times New Roman" w:hAnsi="Times New Roman" w:cs="Times New Roman"/>
          <w:sz w:val="28"/>
          <w:szCs w:val="28"/>
        </w:rPr>
        <w:br/>
        <w:t>инвалидов и обеспечения условий их доступности для инвалидов                   на территории Зубковского сельсовета Краснозерского райо</w:t>
      </w:r>
      <w:r>
        <w:rPr>
          <w:rFonts w:ascii="Times New Roman" w:hAnsi="Times New Roman" w:cs="Times New Roman"/>
          <w:sz w:val="28"/>
          <w:szCs w:val="28"/>
        </w:rPr>
        <w:t>на Новосибирской области на 2024</w:t>
      </w:r>
      <w:r>
        <w:rPr>
          <w:rFonts w:ascii="Times New Roman" w:hAnsi="Times New Roman" w:cs="Times New Roman"/>
          <w:sz w:val="28"/>
          <w:szCs w:val="28"/>
        </w:rPr>
        <w:t xml:space="preserve"> год».</w:t>
      </w:r>
      <w:proofErr w:type="gramEnd"/>
    </w:p>
    <w:p w:rsidR="001E0E7F" w:rsidRDefault="001E0E7F" w:rsidP="001E0E7F">
      <w:pPr>
        <w:pStyle w:val="Default"/>
        <w:ind w:firstLine="14"/>
        <w:jc w:val="both"/>
        <w:rPr>
          <w:sz w:val="28"/>
          <w:szCs w:val="28"/>
        </w:rPr>
      </w:pPr>
      <w:r>
        <w:rPr>
          <w:color w:val="FF0000"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Порядок обеспечения условий доступности для инвалидов жилых помещений и общего имущества в многоквартирном доме </w:t>
      </w:r>
      <w:r>
        <w:rPr>
          <w:sz w:val="28"/>
          <w:szCs w:val="28"/>
        </w:rPr>
        <w:t xml:space="preserve">и требования по приспособлению жилых помещений в многоквартирном доме с учетом потребностей инвалидов </w:t>
      </w:r>
      <w:r>
        <w:rPr>
          <w:b/>
          <w:bCs/>
          <w:sz w:val="28"/>
          <w:szCs w:val="28"/>
        </w:rPr>
        <w:t>установлен Правилами</w:t>
      </w:r>
      <w:r>
        <w:rPr>
          <w:sz w:val="28"/>
          <w:szCs w:val="28"/>
        </w:rPr>
        <w:t>, утвержденными постановлением Правительства Российской Федерации от 09.07.2016 № 649.</w:t>
      </w:r>
    </w:p>
    <w:p w:rsidR="001E0E7F" w:rsidRDefault="001E0E7F" w:rsidP="001E0E7F">
      <w:pPr>
        <w:pStyle w:val="Default"/>
        <w:ind w:firstLine="14"/>
        <w:jc w:val="both"/>
        <w:rPr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 xml:space="preserve">ЦЕЛЬ ОБСЛЕДОВАНИЯ </w:t>
      </w:r>
      <w:r>
        <w:rPr>
          <w:sz w:val="28"/>
          <w:szCs w:val="28"/>
        </w:rPr>
        <w:t>– оценка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инвалида, а также оценка возможности их приспособления с учетом потребностей инвалида в зависимости от особенностей ограничения жизнедеятельности, обусловленного инвалидностью лица, проживающего в таком помещении (далее – обследование), в том числе ограничений, вызванных:</w:t>
      </w:r>
      <w:proofErr w:type="gramEnd"/>
    </w:p>
    <w:p w:rsidR="001E0E7F" w:rsidRDefault="001E0E7F" w:rsidP="001E0E7F">
      <w:pPr>
        <w:pStyle w:val="Default"/>
        <w:ind w:firstLine="14"/>
        <w:jc w:val="both"/>
        <w:rPr>
          <w:sz w:val="28"/>
          <w:szCs w:val="28"/>
        </w:rPr>
      </w:pPr>
      <w:r>
        <w:rPr>
          <w:sz w:val="28"/>
          <w:szCs w:val="28"/>
        </w:rPr>
        <w:t>а) стойкими расстройствами двигательной функции, сопряженными с необходимостью использования кресла-коляски, иных вспомогательных средств передвижения;</w:t>
      </w:r>
    </w:p>
    <w:p w:rsidR="001E0E7F" w:rsidRDefault="001E0E7F" w:rsidP="001E0E7F">
      <w:pPr>
        <w:pStyle w:val="Default"/>
        <w:ind w:firstLine="14"/>
        <w:jc w:val="both"/>
        <w:rPr>
          <w:sz w:val="28"/>
          <w:szCs w:val="28"/>
        </w:rPr>
      </w:pPr>
      <w:r>
        <w:rPr>
          <w:sz w:val="28"/>
          <w:szCs w:val="28"/>
        </w:rPr>
        <w:t>б) стойкими расстройствами функции слуха, сопряженными с необходимостью использования вспомогательных средств;</w:t>
      </w:r>
    </w:p>
    <w:p w:rsidR="001E0E7F" w:rsidRDefault="001E0E7F" w:rsidP="001E0E7F">
      <w:pPr>
        <w:pStyle w:val="Default"/>
        <w:ind w:firstLine="14"/>
        <w:jc w:val="both"/>
        <w:rPr>
          <w:sz w:val="28"/>
          <w:szCs w:val="28"/>
        </w:rPr>
      </w:pPr>
      <w:r>
        <w:rPr>
          <w:sz w:val="28"/>
          <w:szCs w:val="28"/>
        </w:rPr>
        <w:t>в) стойкими расстройствами функции зрения, сопряженными с необходимостью использования собаки-проводника, иных вспомогательных средств;</w:t>
      </w:r>
    </w:p>
    <w:p w:rsidR="001E0E7F" w:rsidRDefault="001E0E7F" w:rsidP="001E0E7F">
      <w:pPr>
        <w:pStyle w:val="Default"/>
        <w:ind w:firstLine="14"/>
        <w:jc w:val="both"/>
        <w:rPr>
          <w:sz w:val="28"/>
          <w:szCs w:val="28"/>
        </w:rPr>
      </w:pPr>
      <w:r>
        <w:rPr>
          <w:sz w:val="28"/>
          <w:szCs w:val="28"/>
        </w:rPr>
        <w:t>г) задержками в развитии и другими нарушениями функций организма человека.</w:t>
      </w:r>
    </w:p>
    <w:p w:rsidR="001E0E7F" w:rsidRDefault="001E0E7F" w:rsidP="001E0E7F">
      <w:pPr>
        <w:pStyle w:val="Default"/>
        <w:ind w:firstLine="14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Обследование проводится </w:t>
      </w:r>
      <w:r>
        <w:rPr>
          <w:sz w:val="28"/>
          <w:szCs w:val="28"/>
        </w:rPr>
        <w:t xml:space="preserve">муниципальной комиссией в отношении жилых помещений инвалидов и общего имущества в многоквартирных домах, в </w:t>
      </w:r>
      <w:r>
        <w:rPr>
          <w:sz w:val="28"/>
          <w:szCs w:val="28"/>
        </w:rPr>
        <w:lastRenderedPageBreak/>
        <w:t xml:space="preserve">которых проживают инвалиды, входящих в состав муниципального жилищного фонда, а также частного жилищного фонда, </w:t>
      </w:r>
      <w:r>
        <w:rPr>
          <w:b/>
          <w:bCs/>
          <w:sz w:val="28"/>
          <w:szCs w:val="28"/>
        </w:rPr>
        <w:t xml:space="preserve">на основании заявлений инвалидов </w:t>
      </w:r>
      <w:r>
        <w:rPr>
          <w:sz w:val="28"/>
          <w:szCs w:val="28"/>
        </w:rPr>
        <w:t>(детей-инвалидов), их законного представителя или представителя по доверенности.</w:t>
      </w:r>
    </w:p>
    <w:p w:rsidR="001E0E7F" w:rsidRDefault="001E0E7F" w:rsidP="001E0E7F">
      <w:pPr>
        <w:pStyle w:val="Default"/>
        <w:ind w:firstLine="14"/>
        <w:jc w:val="both"/>
        <w:rPr>
          <w:color w:val="auto"/>
          <w:sz w:val="28"/>
          <w:szCs w:val="28"/>
          <w:shd w:val="clear" w:color="auto" w:fill="FFFFFF"/>
        </w:rPr>
      </w:pPr>
      <w:r>
        <w:rPr>
          <w:sz w:val="28"/>
          <w:szCs w:val="28"/>
        </w:rPr>
        <w:t>Заявление о проведении обследования жилого помещения и документы можно подать по адресу</w:t>
      </w:r>
      <w:r>
        <w:rPr>
          <w:color w:val="auto"/>
          <w:sz w:val="28"/>
          <w:szCs w:val="28"/>
        </w:rPr>
        <w:t xml:space="preserve">: </w:t>
      </w:r>
      <w:r>
        <w:rPr>
          <w:color w:val="auto"/>
          <w:sz w:val="28"/>
          <w:szCs w:val="28"/>
          <w:shd w:val="clear" w:color="auto" w:fill="FFFFFF"/>
        </w:rPr>
        <w:t xml:space="preserve">с. </w:t>
      </w:r>
      <w:proofErr w:type="spellStart"/>
      <w:r>
        <w:rPr>
          <w:color w:val="auto"/>
          <w:sz w:val="28"/>
          <w:szCs w:val="28"/>
          <w:shd w:val="clear" w:color="auto" w:fill="FFFFFF"/>
        </w:rPr>
        <w:t>Зубково</w:t>
      </w:r>
      <w:proofErr w:type="spellEnd"/>
      <w:r>
        <w:rPr>
          <w:color w:val="auto"/>
          <w:sz w:val="28"/>
          <w:szCs w:val="28"/>
          <w:shd w:val="clear" w:color="auto" w:fill="FFFFFF"/>
        </w:rPr>
        <w:t xml:space="preserve"> ул. Центральная, 63 </w:t>
      </w:r>
      <w:proofErr w:type="spellStart"/>
      <w:r>
        <w:rPr>
          <w:color w:val="auto"/>
          <w:sz w:val="28"/>
          <w:szCs w:val="28"/>
          <w:shd w:val="clear" w:color="auto" w:fill="FFFFFF"/>
        </w:rPr>
        <w:t>каб</w:t>
      </w:r>
      <w:proofErr w:type="spellEnd"/>
      <w:r>
        <w:rPr>
          <w:color w:val="auto"/>
          <w:sz w:val="28"/>
          <w:szCs w:val="28"/>
          <w:shd w:val="clear" w:color="auto" w:fill="FFFFFF"/>
        </w:rPr>
        <w:t>. 3.</w:t>
      </w:r>
    </w:p>
    <w:p w:rsidR="001E0E7F" w:rsidRDefault="001E0E7F" w:rsidP="001E0E7F">
      <w:pPr>
        <w:pStyle w:val="Default"/>
        <w:spacing w:before="3"/>
        <w:rPr>
          <w:color w:val="auto"/>
          <w:sz w:val="28"/>
          <w:szCs w:val="28"/>
        </w:rPr>
      </w:pPr>
      <w:r>
        <w:rPr>
          <w:color w:val="auto"/>
          <w:sz w:val="28"/>
          <w:szCs w:val="28"/>
          <w:shd w:val="clear" w:color="auto" w:fill="FFFFFF"/>
        </w:rPr>
        <w:t xml:space="preserve">Секретарь комиссии: </w:t>
      </w:r>
      <w:r>
        <w:rPr>
          <w:color w:val="auto"/>
          <w:sz w:val="28"/>
          <w:szCs w:val="28"/>
          <w:shd w:val="clear" w:color="auto" w:fill="FFFFFF"/>
        </w:rPr>
        <w:t xml:space="preserve">Морозова Светлана Николаевна, специалист </w:t>
      </w:r>
      <w:r>
        <w:rPr>
          <w:color w:val="auto"/>
          <w:sz w:val="28"/>
          <w:szCs w:val="28"/>
          <w:shd w:val="clear" w:color="auto" w:fill="FFFFFF"/>
        </w:rPr>
        <w:t>администрации, контактный телефон 8(38357) 67-588.</w:t>
      </w:r>
      <w:r>
        <w:rPr>
          <w:color w:val="auto"/>
          <w:sz w:val="28"/>
          <w:szCs w:val="28"/>
        </w:rPr>
        <w:t xml:space="preserve"> </w:t>
      </w:r>
    </w:p>
    <w:p w:rsidR="001E0E7F" w:rsidRDefault="001E0E7F" w:rsidP="001E0E7F">
      <w:pPr>
        <w:pStyle w:val="Default"/>
        <w:ind w:firstLine="14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Результатом работы муниципальной комиссии </w:t>
      </w:r>
      <w:r>
        <w:rPr>
          <w:sz w:val="28"/>
          <w:szCs w:val="28"/>
        </w:rPr>
        <w:t xml:space="preserve">является </w:t>
      </w:r>
      <w:r>
        <w:rPr>
          <w:b/>
          <w:bCs/>
          <w:sz w:val="28"/>
          <w:szCs w:val="28"/>
        </w:rPr>
        <w:t xml:space="preserve">заключение о возможности приспособления жилого помещения </w:t>
      </w:r>
      <w:r>
        <w:rPr>
          <w:sz w:val="28"/>
          <w:szCs w:val="28"/>
        </w:rPr>
        <w:t xml:space="preserve">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</w:t>
      </w:r>
      <w:r>
        <w:rPr>
          <w:b/>
          <w:bCs/>
          <w:sz w:val="28"/>
          <w:szCs w:val="28"/>
        </w:rPr>
        <w:t>или заключение об отсутствии такой возможности</w:t>
      </w:r>
      <w:r>
        <w:rPr>
          <w:sz w:val="28"/>
          <w:szCs w:val="28"/>
        </w:rPr>
        <w:t>.</w:t>
      </w:r>
    </w:p>
    <w:p w:rsidR="001E0E7F" w:rsidRDefault="001E0E7F" w:rsidP="001E0E7F">
      <w:pPr>
        <w:pStyle w:val="Default"/>
        <w:ind w:firstLine="14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Заключение о возможности приспособления жилого помещения инвалида с учетом потребностей инвалида и обеспечения условий его доступности для инвалида направляется муниципальной комиссией – главе муниципального образования по месту нахождения жилого помещения инвалида, для принятия решения о включении мероприятий в план мероприятий по приспособлению жилых помещений инвалидов с учетом потребностей инвалидов и обеспечения условий их доступности для инвалидов.</w:t>
      </w:r>
      <w:proofErr w:type="gramEnd"/>
    </w:p>
    <w:p w:rsidR="001E0E7F" w:rsidRDefault="001E0E7F" w:rsidP="001E0E7F">
      <w:pPr>
        <w:pStyle w:val="Default"/>
        <w:ind w:firstLine="14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В результате проведения таких мероприятий жилое помещение инвалида должно быть приведено в соответствие с требованиями, предусмотренными разделом IV настоящих Правил.</w:t>
      </w:r>
    </w:p>
    <w:p w:rsidR="001E0E7F" w:rsidRDefault="001E0E7F" w:rsidP="001E0E7F">
      <w:pPr>
        <w:pStyle w:val="Default"/>
        <w:ind w:firstLine="14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Заключение об отсутствии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является основанием для признания жилого помещения инвалида в установленном законодательством Российской Федерации порядке непригодным для проживания инвалида (пункт 21 Правил).</w:t>
      </w:r>
      <w:proofErr w:type="gramEnd"/>
    </w:p>
    <w:p w:rsidR="001E0E7F" w:rsidRDefault="001E0E7F" w:rsidP="001E0E7F">
      <w:pPr>
        <w:pStyle w:val="Default"/>
        <w:ind w:firstLine="14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Положение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 утверждено постановлением Правительства Российской Федерации от 28.01.2006 № 47 «Об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реконструкции» (далее – Положение).</w:t>
      </w:r>
      <w:proofErr w:type="gramEnd"/>
    </w:p>
    <w:p w:rsidR="001E0E7F" w:rsidRDefault="001E0E7F" w:rsidP="001E0E7F">
      <w:pPr>
        <w:pStyle w:val="Default"/>
        <w:pageBreakBefore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lastRenderedPageBreak/>
        <w:t>Согласно Положению решение о выявлении оснований для признания помещения непригодным для проживания инвалида принимается комиссиями, создаваемыми органами местного самоуправления, на основании заявления собственника помещения и заключения об отсутствии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инвалида, вынесенного муниципальной комиссией в соответствии с</w:t>
      </w:r>
      <w:proofErr w:type="gramEnd"/>
      <w:r>
        <w:rPr>
          <w:sz w:val="28"/>
          <w:szCs w:val="28"/>
        </w:rPr>
        <w:t xml:space="preserve"> Правилами, утвержденными постановлением № 649, после проведения оценки жилого помещения на предмет его соответствия установленным в настоящем Положении требованиям для жилых помещений.</w:t>
      </w:r>
    </w:p>
    <w:p w:rsidR="001E0E7F" w:rsidRDefault="001E0E7F" w:rsidP="001E0E7F">
      <w:pPr>
        <w:rPr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Проживание в помещении, не отвечающем установленным для жилых помещений требованиям, является одним из оснований для признания граждан нуждающимися в жилых помещениях, предоставляемых по договорам социального найма (пункт 3 части первой статьи 51 Жилищного кодекса Российской Федерации).</w:t>
      </w:r>
    </w:p>
    <w:p w:rsidR="006E7D24" w:rsidRDefault="006E7D24"/>
    <w:sectPr w:rsidR="006E7D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133F"/>
    <w:rsid w:val="0006133F"/>
    <w:rsid w:val="001E0E7F"/>
    <w:rsid w:val="006E7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0E7F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E0E7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0E7F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E0E7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736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1212</Words>
  <Characters>6911</Characters>
  <Application>Microsoft Office Word</Application>
  <DocSecurity>0</DocSecurity>
  <Lines>57</Lines>
  <Paragraphs>16</Paragraphs>
  <ScaleCrop>false</ScaleCrop>
  <Company>SPecialiST RePack</Company>
  <LinksUpToDate>false</LinksUpToDate>
  <CharactersWithSpaces>8107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2024-03-26T08:25:00Z</dcterms:created>
  <dcterms:modified xsi:type="dcterms:W3CDTF">2024-03-26T08:32:00Z</dcterms:modified>
</cp:coreProperties>
</file>