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75BA" w:rsidRDefault="00553B56" w:rsidP="008475B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8475B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</w:p>
    <w:p w:rsidR="00326F2A" w:rsidRPr="008475BA" w:rsidRDefault="00326F2A" w:rsidP="008475B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АДМИНИСТРАЦИЯ  ЗУБКОВСКОГО  СЕЛЬСОВЕТА</w:t>
      </w:r>
    </w:p>
    <w:p w:rsidR="00326F2A" w:rsidRPr="008475BA" w:rsidRDefault="00326F2A" w:rsidP="008475B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326F2A" w:rsidRPr="008475BA" w:rsidRDefault="00326F2A" w:rsidP="008475B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6F2A" w:rsidRPr="008475BA" w:rsidRDefault="00326F2A" w:rsidP="008475B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ПОСТАНОВЛЕНИЕ </w:t>
      </w:r>
    </w:p>
    <w:p w:rsidR="00326F2A" w:rsidRPr="008475BA" w:rsidRDefault="00326F2A" w:rsidP="008475BA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</w:p>
    <w:p w:rsidR="00326F2A" w:rsidRPr="008475BA" w:rsidRDefault="00326F2A" w:rsidP="008475BA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326F2A" w:rsidRPr="008475BA" w:rsidRDefault="008475BA" w:rsidP="008475B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553B56">
        <w:rPr>
          <w:rFonts w:ascii="Times New Roman" w:hAnsi="Times New Roman" w:cs="Times New Roman"/>
          <w:sz w:val="28"/>
          <w:szCs w:val="28"/>
        </w:rPr>
        <w:t>30.05.23г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326F2A" w:rsidRPr="008475BA">
        <w:rPr>
          <w:rFonts w:ascii="Times New Roman" w:hAnsi="Times New Roman" w:cs="Times New Roman"/>
          <w:sz w:val="28"/>
          <w:szCs w:val="28"/>
        </w:rPr>
        <w:t xml:space="preserve">  </w:t>
      </w:r>
      <w:r w:rsidR="00553B56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326F2A" w:rsidRPr="008475BA">
        <w:rPr>
          <w:rFonts w:ascii="Times New Roman" w:hAnsi="Times New Roman" w:cs="Times New Roman"/>
          <w:sz w:val="28"/>
          <w:szCs w:val="28"/>
        </w:rPr>
        <w:t xml:space="preserve"> с.Зубково           </w:t>
      </w:r>
      <w:r w:rsidR="00553B56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326F2A" w:rsidRPr="008475BA">
        <w:rPr>
          <w:rFonts w:ascii="Times New Roman" w:hAnsi="Times New Roman" w:cs="Times New Roman"/>
          <w:sz w:val="28"/>
          <w:szCs w:val="28"/>
        </w:rPr>
        <w:t>№</w:t>
      </w:r>
      <w:r w:rsidR="00553B56">
        <w:rPr>
          <w:rFonts w:ascii="Times New Roman" w:hAnsi="Times New Roman" w:cs="Times New Roman"/>
          <w:sz w:val="28"/>
          <w:szCs w:val="28"/>
        </w:rPr>
        <w:t>33</w:t>
      </w:r>
    </w:p>
    <w:p w:rsidR="00326F2A" w:rsidRPr="008475BA" w:rsidRDefault="00326F2A" w:rsidP="008475B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26F2A" w:rsidRPr="004D0AB3" w:rsidRDefault="00326F2A" w:rsidP="008475B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Зубковского сельсовета Краснозерского района Новосибирской области от 20.02.2012 № 10 «Об утверждении Административного регламента </w:t>
      </w:r>
      <w:r w:rsidRPr="008475BA">
        <w:rPr>
          <w:rFonts w:ascii="Times New Roman" w:hAnsi="Times New Roman" w:cs="Times New Roman"/>
          <w:bCs/>
          <w:sz w:val="28"/>
          <w:szCs w:val="28"/>
        </w:rPr>
        <w:t xml:space="preserve">предоставления муниципальной услуги по </w:t>
      </w:r>
      <w:r w:rsidRPr="008475BA">
        <w:rPr>
          <w:rFonts w:ascii="Times New Roman" w:hAnsi="Times New Roman" w:cs="Times New Roman"/>
          <w:sz w:val="28"/>
          <w:szCs w:val="28"/>
        </w:rPr>
        <w:t>предоставлению  информации  о порядке предоставления  жилищно-коммунальных услуг населению» (с изменениями от 13.11.2013 № 93, от 30.01.2014 № 8, от 20.07.2022 №73</w:t>
      </w:r>
      <w:r w:rsidRPr="004D0AB3">
        <w:rPr>
          <w:rFonts w:ascii="Times New Roman" w:hAnsi="Times New Roman" w:cs="Times New Roman"/>
          <w:sz w:val="28"/>
          <w:szCs w:val="28"/>
        </w:rPr>
        <w:t xml:space="preserve">, от </w:t>
      </w:r>
      <w:r w:rsidR="004D0AB3" w:rsidRPr="004D0AB3">
        <w:rPr>
          <w:rFonts w:ascii="Times New Roman" w:hAnsi="Times New Roman" w:cs="Times New Roman"/>
          <w:sz w:val="28"/>
          <w:szCs w:val="28"/>
        </w:rPr>
        <w:t>30.05.</w:t>
      </w:r>
      <w:r w:rsidRPr="004D0AB3">
        <w:rPr>
          <w:rFonts w:ascii="Times New Roman" w:hAnsi="Times New Roman" w:cs="Times New Roman"/>
          <w:sz w:val="28"/>
          <w:szCs w:val="28"/>
        </w:rPr>
        <w:t>2023</w:t>
      </w:r>
      <w:r w:rsidR="004D0AB3" w:rsidRPr="004D0AB3">
        <w:rPr>
          <w:rFonts w:ascii="Times New Roman" w:hAnsi="Times New Roman" w:cs="Times New Roman"/>
          <w:sz w:val="28"/>
          <w:szCs w:val="28"/>
        </w:rPr>
        <w:t>г</w:t>
      </w:r>
      <w:r w:rsidRPr="004D0AB3">
        <w:rPr>
          <w:rFonts w:ascii="Times New Roman" w:hAnsi="Times New Roman" w:cs="Times New Roman"/>
          <w:sz w:val="28"/>
          <w:szCs w:val="28"/>
        </w:rPr>
        <w:t xml:space="preserve"> №</w:t>
      </w:r>
      <w:r w:rsidR="004D0AB3" w:rsidRPr="004D0AB3">
        <w:rPr>
          <w:rFonts w:ascii="Times New Roman" w:hAnsi="Times New Roman" w:cs="Times New Roman"/>
          <w:sz w:val="28"/>
          <w:szCs w:val="28"/>
        </w:rPr>
        <w:t>33</w:t>
      </w:r>
      <w:r w:rsidRPr="004D0AB3">
        <w:rPr>
          <w:rFonts w:ascii="Times New Roman" w:hAnsi="Times New Roman" w:cs="Times New Roman"/>
          <w:sz w:val="28"/>
          <w:szCs w:val="28"/>
        </w:rPr>
        <w:t xml:space="preserve">  )</w:t>
      </w:r>
    </w:p>
    <w:p w:rsidR="00326F2A" w:rsidRPr="008475BA" w:rsidRDefault="00326F2A" w:rsidP="008475B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26F2A" w:rsidRPr="008475BA" w:rsidRDefault="00326F2A" w:rsidP="008475B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В соответствии  с Федеральным  законом от 06.10.2003 №131-ФЗ «Об общих  принципах  организации местного самоуправления  в Российской Федерации», Федеральным законом от 27.07.2010 №210-ФЗ «Об организации предоставления  государственных и муниципальных услуг», на основании ЭКСПЕРТНОГО ЗАКЛЮЧЕНИЯ от 04.05.2023 № 1692-02-02/03/9, администрация Зубковского сельсовета Краснозерского района Новосибирской области</w:t>
      </w:r>
    </w:p>
    <w:p w:rsidR="00326F2A" w:rsidRPr="008475BA" w:rsidRDefault="00326F2A" w:rsidP="008475B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1B374A" w:rsidRPr="008475BA" w:rsidRDefault="00326F2A" w:rsidP="008475B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1.Внести в постановление администрации Зубковского сельсовета Краснозерского района Новосибирской области от 20.02.2012 № 10 «Об утверждении административного регламента предоставления </w:t>
      </w:r>
      <w:r w:rsidRPr="008475BA">
        <w:rPr>
          <w:rFonts w:ascii="Times New Roman" w:hAnsi="Times New Roman" w:cs="Times New Roman"/>
          <w:bCs/>
          <w:sz w:val="28"/>
          <w:szCs w:val="28"/>
        </w:rPr>
        <w:t xml:space="preserve">муниципальной услуги по </w:t>
      </w:r>
      <w:r w:rsidRPr="008475BA">
        <w:rPr>
          <w:rFonts w:ascii="Times New Roman" w:hAnsi="Times New Roman" w:cs="Times New Roman"/>
          <w:sz w:val="28"/>
          <w:szCs w:val="28"/>
        </w:rPr>
        <w:t>предоставлению информации  о порядке предоставления  жилищно-коммунальных услуг населению» следующие изменения:</w:t>
      </w:r>
    </w:p>
    <w:p w:rsidR="008475BA" w:rsidRDefault="001B374A" w:rsidP="008475B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Пункт  2.6.1 изложить в новой редакции;</w:t>
      </w:r>
    </w:p>
    <w:p w:rsidR="001B374A" w:rsidRPr="008475BA" w:rsidRDefault="001B374A" w:rsidP="008475B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1. Органы, предоставляющие государственные услуги, и органы, предоставляющие муниципальные услуги, не вправе требовать от заявителя:</w:t>
      </w:r>
    </w:p>
    <w:p w:rsidR="001B374A" w:rsidRPr="001B374A" w:rsidRDefault="001B374A" w:rsidP="008475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государственных и муниципальных услуг;</w:t>
      </w:r>
    </w:p>
    <w:p w:rsidR="008475BA" w:rsidRDefault="001B374A" w:rsidP="008475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2)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</w:t>
      </w:r>
      <w:r w:rsidRPr="001B374A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</w:t>
      </w:r>
      <w:hyperlink r:id="rId6" w:anchor="dst100010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частью 1 статьи 1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настоящего Федерального закона государственных и муниципальных услуг, в соответствии с нормативными правовыми </w:t>
      </w:r>
      <w:hyperlink r:id="rId7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актами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</w:t>
      </w:r>
      <w:hyperlink r:id="rId8" w:anchor="dst43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частью 6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настоящей статьи перечень документов. 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инициативе;</w:t>
      </w:r>
      <w:r w:rsidR="008475B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1B374A" w:rsidRPr="001B374A" w:rsidRDefault="001B374A" w:rsidP="008475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(в ред. Федерального </w:t>
      </w:r>
      <w:hyperlink r:id="rId9" w:anchor="dst100347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закона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от 28.07.2012 N 133-ФЗ)</w:t>
      </w:r>
      <w:r w:rsidR="008475B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(см. текст в предыдущей </w:t>
      </w:r>
      <w:hyperlink r:id="rId10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редакции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1B374A" w:rsidRPr="001B374A" w:rsidRDefault="001B374A" w:rsidP="008475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11" w:anchor="dst100056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части 1 статьи 9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настоящего Федерального закона;</w:t>
      </w:r>
    </w:p>
    <w:p w:rsidR="001B374A" w:rsidRPr="001B374A" w:rsidRDefault="001B374A" w:rsidP="008475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следующих случаев:</w:t>
      </w:r>
    </w:p>
    <w:p w:rsidR="001B374A" w:rsidRPr="001B374A" w:rsidRDefault="001B374A" w:rsidP="008475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государственной или муниципальной услуги, после первоначальной подачи заявления о предоставлении государственной или муниципальной услуги;</w:t>
      </w:r>
    </w:p>
    <w:p w:rsidR="001B374A" w:rsidRPr="001B374A" w:rsidRDefault="001B374A" w:rsidP="008475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>б) наличие ошибок в заявлении о предоставлении государственной или муниципальной услуги и документах, поданных заявителем после первоначального отказа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 и не включенных в представленный ранее комплект документов;</w:t>
      </w:r>
    </w:p>
    <w:p w:rsidR="001B374A" w:rsidRPr="001B374A" w:rsidRDefault="001B374A" w:rsidP="008475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услуги;</w:t>
      </w:r>
    </w:p>
    <w:p w:rsidR="008475BA" w:rsidRDefault="001B374A" w:rsidP="008475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государственную услугу, или органа, предоставляющего муниципальную услугу, государственного или </w:t>
      </w:r>
      <w:r w:rsidRPr="001B374A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муниципального служащего, работника многофункционального центра, работника организации, предусмотренной </w:t>
      </w:r>
      <w:hyperlink r:id="rId12" w:anchor="dst100352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частью 1.1 статьи 16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настоящего Федерального закона,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о чем в письменном виде за подписью руководителя органа, предоставляющего государственную услугу, или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государственной или муниципальной услуги, либо руководителя организации, предусмотренной </w:t>
      </w:r>
      <w:hyperlink r:id="rId13" w:anchor="dst100352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частью 1.1 статьи 16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настоящего Федерального закона, уведомляется заявитель, а также приносятся извинения за доставленные неудобства;</w:t>
      </w:r>
    </w:p>
    <w:p w:rsidR="008475BA" w:rsidRDefault="001B374A" w:rsidP="008475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(п. 4 введен Федеральным </w:t>
      </w:r>
      <w:hyperlink r:id="rId14" w:anchor="dst100010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законом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от 19.07.2018 N 204-ФЗ)</w:t>
      </w:r>
    </w:p>
    <w:p w:rsidR="008475BA" w:rsidRDefault="001B374A" w:rsidP="008475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5) 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15" w:anchor="dst359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пунктом 7.2 части 1 статьи 16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настоящего Федерального закона,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</w:p>
    <w:p w:rsidR="008475BA" w:rsidRDefault="001B374A" w:rsidP="008475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(п. 5 введен Федеральным </w:t>
      </w:r>
      <w:hyperlink r:id="rId16" w:anchor="dst100021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законом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от 30.12.2020 N 509-ФЗ)</w:t>
      </w:r>
      <w:r w:rsidRPr="008475BA">
        <w:rPr>
          <w:rFonts w:ascii="Times New Roman" w:eastAsia="Times New Roman" w:hAnsi="Times New Roman" w:cs="Times New Roman"/>
          <w:sz w:val="28"/>
          <w:szCs w:val="28"/>
        </w:rPr>
        <w:t>2.</w:t>
      </w:r>
      <w:r w:rsidRPr="008475BA">
        <w:rPr>
          <w:rFonts w:ascii="Times New Roman" w:hAnsi="Times New Roman" w:cs="Times New Roman"/>
          <w:sz w:val="28"/>
          <w:szCs w:val="28"/>
        </w:rPr>
        <w:t xml:space="preserve"> раздел 2</w:t>
      </w:r>
      <w:r w:rsidR="008475BA">
        <w:rPr>
          <w:rFonts w:ascii="Times New Roman" w:hAnsi="Times New Roman" w:cs="Times New Roman"/>
          <w:sz w:val="28"/>
          <w:szCs w:val="28"/>
        </w:rPr>
        <w:t>.</w:t>
      </w:r>
      <w:r w:rsidRPr="008475BA">
        <w:rPr>
          <w:rFonts w:ascii="Times New Roman" w:hAnsi="Times New Roman" w:cs="Times New Roman"/>
          <w:sz w:val="28"/>
          <w:szCs w:val="28"/>
        </w:rPr>
        <w:t>подпункт 2 пункт 2.15.2 административного регламента изложить в новой редакции:</w:t>
      </w:r>
    </w:p>
    <w:p w:rsidR="00220451" w:rsidRPr="008475BA" w:rsidRDefault="001B374A" w:rsidP="008475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«в качестве показателя доступности предоставления муниципальной услуги указана открытость и доступность информации о порядке и стандарте предоставления муниципальной услуги, об образцах оформления документов, необходимых  для предоставления государственной поддержки</w:t>
      </w:r>
      <w:r w:rsidR="00220451" w:rsidRPr="008475BA">
        <w:rPr>
          <w:rFonts w:ascii="Times New Roman" w:hAnsi="Times New Roman" w:cs="Times New Roman"/>
          <w:sz w:val="28"/>
          <w:szCs w:val="28"/>
        </w:rPr>
        <w:t>, тогда как в рамках административного регламента государственная поддержка не оказывается»</w:t>
      </w:r>
    </w:p>
    <w:p w:rsidR="00220451" w:rsidRPr="008475BA" w:rsidRDefault="00220451" w:rsidP="008475B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 </w:t>
      </w:r>
      <w:r w:rsidR="001B374A" w:rsidRPr="008475BA">
        <w:rPr>
          <w:rFonts w:ascii="Times New Roman" w:hAnsi="Times New Roman" w:cs="Times New Roman"/>
          <w:sz w:val="28"/>
          <w:szCs w:val="28"/>
        </w:rPr>
        <w:t xml:space="preserve"> </w:t>
      </w:r>
      <w:r w:rsidRPr="008475BA">
        <w:rPr>
          <w:rFonts w:ascii="Times New Roman" w:hAnsi="Times New Roman" w:cs="Times New Roman"/>
          <w:sz w:val="28"/>
          <w:szCs w:val="28"/>
        </w:rPr>
        <w:t>2. Опубликовать настоящее постановление в периодическом  печатном издании «Бюллетень органов местного самоуправления Зубковского сельсовета Краснозерского района » и</w:t>
      </w:r>
      <w:r w:rsidRPr="008475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475BA">
        <w:rPr>
          <w:rFonts w:ascii="Times New Roman" w:hAnsi="Times New Roman" w:cs="Times New Roman"/>
          <w:sz w:val="28"/>
          <w:szCs w:val="28"/>
        </w:rPr>
        <w:t>на официальном сайте администрации Зубковского сельсовета Краснозерского района Новосибирской области</w:t>
      </w:r>
    </w:p>
    <w:p w:rsidR="00220451" w:rsidRPr="008475BA" w:rsidRDefault="00220451" w:rsidP="008475B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3.Контроль за исполнением данного постановления оставляю за собой.</w:t>
      </w:r>
    </w:p>
    <w:p w:rsidR="00220451" w:rsidRPr="008475BA" w:rsidRDefault="00220451" w:rsidP="008475B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20451" w:rsidRPr="008475BA" w:rsidRDefault="00220451" w:rsidP="008475B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20451" w:rsidRPr="008475BA" w:rsidRDefault="00220451" w:rsidP="008475B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Глава  Зубковского сельсовета                                                     </w:t>
      </w:r>
    </w:p>
    <w:p w:rsidR="00220451" w:rsidRPr="008475BA" w:rsidRDefault="00220451" w:rsidP="008475B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220451" w:rsidRPr="008475BA" w:rsidRDefault="00220451" w:rsidP="008475BA">
      <w:pPr>
        <w:tabs>
          <w:tab w:val="left" w:pos="645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8475BA">
        <w:rPr>
          <w:rFonts w:ascii="Times New Roman" w:hAnsi="Times New Roman" w:cs="Times New Roman"/>
          <w:sz w:val="28"/>
          <w:szCs w:val="28"/>
        </w:rPr>
        <w:tab/>
        <w:t>Т.Ю. Синегубова</w:t>
      </w:r>
    </w:p>
    <w:p w:rsidR="00220451" w:rsidRPr="008475BA" w:rsidRDefault="00220451" w:rsidP="008475B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                       </w:t>
      </w:r>
    </w:p>
    <w:p w:rsidR="00220451" w:rsidRPr="008475BA" w:rsidRDefault="00220451" w:rsidP="008475B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20451" w:rsidRPr="00A435D7" w:rsidRDefault="008475BA" w:rsidP="008475BA">
      <w:pPr>
        <w:spacing w:after="0"/>
        <w:rPr>
          <w:rFonts w:ascii="Times New Roman" w:hAnsi="Times New Roman" w:cs="Times New Roman"/>
          <w:sz w:val="18"/>
          <w:szCs w:val="18"/>
        </w:rPr>
      </w:pPr>
      <w:r w:rsidRPr="00A435D7">
        <w:rPr>
          <w:rFonts w:ascii="Times New Roman" w:hAnsi="Times New Roman" w:cs="Times New Roman"/>
          <w:sz w:val="18"/>
          <w:szCs w:val="18"/>
        </w:rPr>
        <w:t xml:space="preserve">С.Н.Морозова </w:t>
      </w:r>
    </w:p>
    <w:p w:rsidR="00220451" w:rsidRPr="00A435D7" w:rsidRDefault="00220451" w:rsidP="008475BA">
      <w:pPr>
        <w:spacing w:after="0"/>
        <w:rPr>
          <w:rFonts w:ascii="Times New Roman" w:hAnsi="Times New Roman" w:cs="Times New Roman"/>
          <w:sz w:val="18"/>
          <w:szCs w:val="18"/>
        </w:rPr>
      </w:pPr>
      <w:r w:rsidRPr="00A435D7">
        <w:rPr>
          <w:rFonts w:ascii="Times New Roman" w:hAnsi="Times New Roman" w:cs="Times New Roman"/>
          <w:sz w:val="18"/>
          <w:szCs w:val="18"/>
        </w:rPr>
        <w:t>67-588</w:t>
      </w:r>
    </w:p>
    <w:p w:rsidR="001B374A" w:rsidRDefault="001B374A" w:rsidP="001B374A">
      <w:p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</w:p>
    <w:p w:rsidR="001B374A" w:rsidRPr="001B374A" w:rsidRDefault="001B374A" w:rsidP="001B37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26F2A" w:rsidRPr="00A25E82" w:rsidRDefault="00326F2A" w:rsidP="00326F2A">
      <w:pPr>
        <w:rPr>
          <w:rFonts w:ascii="Arial" w:hAnsi="Arial" w:cs="Arial"/>
          <w:sz w:val="24"/>
          <w:szCs w:val="24"/>
        </w:rPr>
      </w:pPr>
    </w:p>
    <w:p w:rsidR="008327EA" w:rsidRDefault="008327EA"/>
    <w:sectPr w:rsidR="008327EA" w:rsidSect="002F61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22B8" w:rsidRDefault="001C22B8" w:rsidP="008475BA">
      <w:pPr>
        <w:spacing w:after="0" w:line="240" w:lineRule="auto"/>
      </w:pPr>
      <w:r>
        <w:separator/>
      </w:r>
    </w:p>
  </w:endnote>
  <w:endnote w:type="continuationSeparator" w:id="1">
    <w:p w:rsidR="001C22B8" w:rsidRDefault="001C22B8" w:rsidP="008475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22B8" w:rsidRDefault="001C22B8" w:rsidP="008475BA">
      <w:pPr>
        <w:spacing w:after="0" w:line="240" w:lineRule="auto"/>
      </w:pPr>
      <w:r>
        <w:separator/>
      </w:r>
    </w:p>
  </w:footnote>
  <w:footnote w:type="continuationSeparator" w:id="1">
    <w:p w:rsidR="001C22B8" w:rsidRDefault="001C22B8" w:rsidP="008475B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26F2A"/>
    <w:rsid w:val="00011C8B"/>
    <w:rsid w:val="001B374A"/>
    <w:rsid w:val="001C22B8"/>
    <w:rsid w:val="00220451"/>
    <w:rsid w:val="002A69D6"/>
    <w:rsid w:val="002F610B"/>
    <w:rsid w:val="00326F2A"/>
    <w:rsid w:val="004D0AB3"/>
    <w:rsid w:val="00553B56"/>
    <w:rsid w:val="00760A4C"/>
    <w:rsid w:val="008327EA"/>
    <w:rsid w:val="008475BA"/>
    <w:rsid w:val="00A435D7"/>
    <w:rsid w:val="00AE7B8D"/>
    <w:rsid w:val="00C1159E"/>
    <w:rsid w:val="00DD64A1"/>
    <w:rsid w:val="00E969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61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B37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1B374A"/>
    <w:rPr>
      <w:color w:val="0000FF"/>
      <w:u w:val="single"/>
    </w:rPr>
  </w:style>
  <w:style w:type="paragraph" w:customStyle="1" w:styleId="no-indent">
    <w:name w:val="no-indent"/>
    <w:basedOn w:val="a"/>
    <w:rsid w:val="001B37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semiHidden/>
    <w:unhideWhenUsed/>
    <w:rsid w:val="008475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475BA"/>
  </w:style>
  <w:style w:type="paragraph" w:styleId="a7">
    <w:name w:val="footer"/>
    <w:basedOn w:val="a"/>
    <w:link w:val="a8"/>
    <w:uiPriority w:val="99"/>
    <w:semiHidden/>
    <w:unhideWhenUsed/>
    <w:rsid w:val="008475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475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622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78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66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45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430635/a593eaab768d34bf2d7419322eac79481e73cf03/" TargetMode="External"/><Relationship Id="rId13" Type="http://schemas.openxmlformats.org/officeDocument/2006/relationships/hyperlink" Target="https://www.consultant.ru/document/cons_doc_LAW_430635/a2588b2a1374c05e0939bb4df8e54fc0dfd6e000/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consultant.ru/document/cons_doc_LAW_126420/" TargetMode="External"/><Relationship Id="rId12" Type="http://schemas.openxmlformats.org/officeDocument/2006/relationships/hyperlink" Target="https://www.consultant.ru/document/cons_doc_LAW_430635/a2588b2a1374c05e0939bb4df8e54fc0dfd6e000/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www.consultant.ru/document/cons_doc_LAW_411147/3d0cac60971a511280cbba229d9b6329c07731f7/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consultant.ru/document/cons_doc_LAW_430635/d44bdb356e6a691d0c72fef05ed16f68af0af9eb/" TargetMode="External"/><Relationship Id="rId11" Type="http://schemas.openxmlformats.org/officeDocument/2006/relationships/hyperlink" Target="https://www.consultant.ru/document/cons_doc_LAW_430635/585cf44cd76d6cfd2491e5713fd663e8e56a3831/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www.consultant.ru/document/cons_doc_LAW_430635/a2588b2a1374c05e0939bb4df8e54fc0dfd6e000/" TargetMode="External"/><Relationship Id="rId10" Type="http://schemas.openxmlformats.org/officeDocument/2006/relationships/hyperlink" Target="https://www.consultant.ru/document/cons_doc_LAW_103023/a593eaab768d34bf2d7419322eac79481e73cf03/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consultant.ru/document/cons_doc_LAW_219799/f4c03dd9c490360b4d4a26a4e6631050554390af/" TargetMode="External"/><Relationship Id="rId14" Type="http://schemas.openxmlformats.org/officeDocument/2006/relationships/hyperlink" Target="https://www.consultant.ru/document/cons_doc_LAW_302839/3d0cac60971a511280cbba229d9b6329c07731f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1281</Words>
  <Characters>7307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Таьтяна</cp:lastModifiedBy>
  <cp:revision>7</cp:revision>
  <dcterms:created xsi:type="dcterms:W3CDTF">2023-05-18T02:33:00Z</dcterms:created>
  <dcterms:modified xsi:type="dcterms:W3CDTF">2023-06-16T10:01:00Z</dcterms:modified>
</cp:coreProperties>
</file>