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0A" w:rsidRPr="00FE260A" w:rsidRDefault="00FE260A" w:rsidP="00FE260A">
      <w:pPr>
        <w:tabs>
          <w:tab w:val="left" w:pos="8390"/>
          <w:tab w:val="left" w:pos="8790"/>
        </w:tabs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260A">
        <w:rPr>
          <w:rFonts w:ascii="Times New Roman" w:hAnsi="Times New Roman"/>
          <w:b/>
          <w:sz w:val="28"/>
          <w:szCs w:val="28"/>
        </w:rPr>
        <w:t>ПРОЕКТ</w:t>
      </w:r>
    </w:p>
    <w:p w:rsidR="009F2823" w:rsidRPr="009F2823" w:rsidRDefault="009F2823" w:rsidP="009F2823">
      <w:pPr>
        <w:tabs>
          <w:tab w:val="left" w:pos="839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43311D">
        <w:rPr>
          <w:rFonts w:ascii="Times New Roman" w:hAnsi="Times New Roman"/>
          <w:sz w:val="28"/>
          <w:szCs w:val="28"/>
        </w:rPr>
        <w:t>ЗУБКОВСКОГО СЕЛЬСОВЕТА</w:t>
      </w: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43311D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11D">
        <w:rPr>
          <w:rFonts w:ascii="Times New Roman" w:hAnsi="Times New Roman"/>
          <w:sz w:val="28"/>
          <w:szCs w:val="28"/>
        </w:rPr>
        <w:t>Шестого  созыва</w:t>
      </w: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11D">
        <w:rPr>
          <w:rFonts w:ascii="Times New Roman" w:hAnsi="Times New Roman"/>
          <w:sz w:val="28"/>
          <w:szCs w:val="28"/>
        </w:rPr>
        <w:t>РЕШЕНИЕ</w:t>
      </w: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   )</w:t>
      </w: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823" w:rsidRPr="0043311D" w:rsidRDefault="009F2823" w:rsidP="009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3311D">
        <w:rPr>
          <w:rFonts w:ascii="Times New Roman" w:hAnsi="Times New Roman"/>
          <w:sz w:val="28"/>
          <w:szCs w:val="28"/>
        </w:rPr>
        <w:t xml:space="preserve">                               с.Зубково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</w:p>
    <w:p w:rsidR="009F2823" w:rsidRPr="0043311D" w:rsidRDefault="009F2823" w:rsidP="009F2823">
      <w:pPr>
        <w:pStyle w:val="a3"/>
        <w:rPr>
          <w:sz w:val="28"/>
          <w:szCs w:val="28"/>
        </w:rPr>
      </w:pPr>
    </w:p>
    <w:p w:rsidR="00C94C57" w:rsidRDefault="006C249B" w:rsidP="009F2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утверждении Положения 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 w:rsidR="001409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6C249B" w:rsidRDefault="006C249B" w:rsidP="002E0A6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94C57" w:rsidRPr="006C249B" w:rsidRDefault="00C94C57" w:rsidP="002E0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823" w:rsidRPr="009F2823" w:rsidRDefault="00C94C57" w:rsidP="009F2823">
      <w:pPr>
        <w:pStyle w:val="a3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20 Жилищного кодекса Российской Федерации, с пунктом 6 части 1 статьи 14 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>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закона от 06 октября 2003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ии», Федеральным законом от 31 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>июля 2020 года № 248-ФЗ «О государственном контроле (надзоре) и муниципальном контроле в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ции», </w:t>
      </w:r>
      <w:r w:rsidR="009F2823" w:rsidRPr="009F282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Зубковского сельсовета Краснозерского муниципального района Новосибирской области,  </w:t>
      </w:r>
      <w:r w:rsidR="009F2823" w:rsidRPr="009F2823">
        <w:rPr>
          <w:rFonts w:ascii="Times New Roman" w:eastAsia="Arial Unicode MS" w:hAnsi="Times New Roman" w:cs="Times New Roman"/>
          <w:sz w:val="28"/>
          <w:szCs w:val="28"/>
        </w:rPr>
        <w:t>Совет депутатов Зубковского сельсовета Краснозерского района Новосибирской области</w:t>
      </w:r>
    </w:p>
    <w:p w:rsidR="006C249B" w:rsidRPr="006C249B" w:rsidRDefault="009F2823" w:rsidP="009F28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823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6C24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1202" w:rsidRDefault="006C249B" w:rsidP="002E0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49B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по осущест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>влению муниципального жилищного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 контро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 xml:space="preserve">ля на территории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 w:rsidR="001409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202" w:rsidRDefault="00B60CE5" w:rsidP="002E0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202">
        <w:rPr>
          <w:rFonts w:ascii="Times New Roman" w:hAnsi="Times New Roman" w:cs="Times New Roman"/>
          <w:sz w:val="28"/>
          <w:szCs w:val="28"/>
        </w:rPr>
        <w:t>2.</w:t>
      </w:r>
      <w:r w:rsidRPr="00096B12">
        <w:rPr>
          <w:sz w:val="28"/>
          <w:szCs w:val="28"/>
        </w:rPr>
        <w:t xml:space="preserve"> </w:t>
      </w:r>
      <w:r w:rsidR="009F2823"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="000E1202" w:rsidRPr="000E1202">
        <w:rPr>
          <w:rFonts w:ascii="Times New Roman" w:hAnsi="Times New Roman" w:cs="Times New Roman"/>
          <w:sz w:val="28"/>
          <w:szCs w:val="28"/>
        </w:rPr>
        <w:t>ешение</w:t>
      </w:r>
      <w:r w:rsidR="009F2823">
        <w:rPr>
          <w:rFonts w:ascii="Times New Roman" w:hAnsi="Times New Roman" w:cs="Times New Roman"/>
          <w:sz w:val="28"/>
          <w:szCs w:val="28"/>
        </w:rPr>
        <w:t xml:space="preserve"> внеочередной 23 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 w:rsidR="001409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 </w:t>
      </w:r>
      <w:r w:rsidR="009F2823">
        <w:rPr>
          <w:rFonts w:ascii="Times New Roman" w:hAnsi="Times New Roman" w:cs="Times New Roman"/>
          <w:sz w:val="28"/>
          <w:szCs w:val="28"/>
        </w:rPr>
        <w:t>Краснозерского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2C7B1A">
        <w:rPr>
          <w:rFonts w:ascii="Times New Roman" w:hAnsi="Times New Roman" w:cs="Times New Roman"/>
          <w:sz w:val="28"/>
          <w:szCs w:val="28"/>
        </w:rPr>
        <w:t>ти</w:t>
      </w:r>
      <w:r w:rsidR="00F85D2C">
        <w:rPr>
          <w:rFonts w:ascii="Times New Roman" w:hAnsi="Times New Roman" w:cs="Times New Roman"/>
          <w:sz w:val="28"/>
          <w:szCs w:val="28"/>
        </w:rPr>
        <w:t xml:space="preserve"> шестого созыва от </w:t>
      </w:r>
      <w:r w:rsidR="009F2823">
        <w:rPr>
          <w:rFonts w:ascii="Times New Roman" w:hAnsi="Times New Roman" w:cs="Times New Roman"/>
          <w:sz w:val="28"/>
          <w:szCs w:val="28"/>
        </w:rPr>
        <w:t>07.09.2021</w:t>
      </w:r>
      <w:r w:rsidR="00F85D2C">
        <w:rPr>
          <w:rFonts w:ascii="Times New Roman" w:hAnsi="Times New Roman" w:cs="Times New Roman"/>
          <w:sz w:val="28"/>
          <w:szCs w:val="28"/>
        </w:rPr>
        <w:t>г. </w:t>
      </w:r>
      <w:r w:rsidR="002C7B1A">
        <w:rPr>
          <w:rFonts w:ascii="Times New Roman" w:hAnsi="Times New Roman" w:cs="Times New Roman"/>
          <w:sz w:val="28"/>
          <w:szCs w:val="28"/>
        </w:rPr>
        <w:t>№ </w:t>
      </w:r>
      <w:r w:rsidR="009F2823">
        <w:rPr>
          <w:rFonts w:ascii="Times New Roman" w:hAnsi="Times New Roman" w:cs="Times New Roman"/>
          <w:sz w:val="28"/>
          <w:szCs w:val="28"/>
        </w:rPr>
        <w:t>23/7</w:t>
      </w:r>
      <w:r w:rsidR="00F85D2C">
        <w:rPr>
          <w:rFonts w:ascii="Times New Roman" w:hAnsi="Times New Roman" w:cs="Times New Roman"/>
          <w:sz w:val="28"/>
          <w:szCs w:val="28"/>
        </w:rPr>
        <w:t> 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«Об </w:t>
      </w:r>
      <w:r w:rsidR="000E1202" w:rsidRPr="000E120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Положения по осуществлению муниципального жилищного контроля на территории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 w:rsidR="001409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0E1202" w:rsidRPr="000E120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0E120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2823" w:rsidRDefault="000E1202" w:rsidP="009F2823">
      <w:pPr>
        <w:pStyle w:val="5"/>
        <w:tabs>
          <w:tab w:val="left" w:pos="997"/>
        </w:tabs>
        <w:spacing w:line="276" w:lineRule="auto"/>
        <w:ind w:right="-2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F2823" w:rsidRPr="0043311D">
        <w:rPr>
          <w:sz w:val="28"/>
          <w:szCs w:val="28"/>
        </w:rPr>
        <w:t xml:space="preserve">Настоящее решение подлежит официальному опубликованию в  печатном издании Бюллетень органов местного самоуправления </w:t>
      </w:r>
      <w:r w:rsidR="009F2823">
        <w:rPr>
          <w:sz w:val="28"/>
          <w:szCs w:val="28"/>
        </w:rPr>
        <w:t>Зубковского</w:t>
      </w:r>
      <w:r w:rsidR="009F2823" w:rsidRPr="0043311D">
        <w:rPr>
          <w:sz w:val="28"/>
          <w:szCs w:val="28"/>
        </w:rPr>
        <w:t xml:space="preserve"> сельсовета Краснозерского района Новосибирской области и размещению на </w:t>
      </w:r>
      <w:r w:rsidR="009F2823" w:rsidRPr="00B118FC">
        <w:rPr>
          <w:sz w:val="28"/>
          <w:szCs w:val="28"/>
        </w:rPr>
        <w:t>официальном сайте Зубковского сельсовета Краснозерского района Новосибирской области.</w:t>
      </w:r>
    </w:p>
    <w:p w:rsidR="00B60CE5" w:rsidRPr="009F2823" w:rsidRDefault="000E1202" w:rsidP="009F2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23">
        <w:rPr>
          <w:rFonts w:ascii="Times New Roman" w:hAnsi="Times New Roman" w:cs="Times New Roman"/>
          <w:sz w:val="28"/>
          <w:szCs w:val="28"/>
        </w:rPr>
        <w:t>4</w:t>
      </w:r>
      <w:r w:rsidR="00B60CE5" w:rsidRPr="009F2823">
        <w:rPr>
          <w:rFonts w:ascii="Times New Roman" w:hAnsi="Times New Roman" w:cs="Times New Roman"/>
          <w:sz w:val="28"/>
          <w:szCs w:val="28"/>
        </w:rPr>
        <w:t>. Решение вступает в силу с 01.01.2022 года.</w:t>
      </w:r>
    </w:p>
    <w:p w:rsidR="00B60CE5" w:rsidRPr="002002CD" w:rsidRDefault="000E1202" w:rsidP="002E0A6C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60CE5" w:rsidRPr="002002CD">
        <w:rPr>
          <w:sz w:val="28"/>
          <w:szCs w:val="28"/>
        </w:rPr>
        <w:t xml:space="preserve">. </w:t>
      </w:r>
      <w:r w:rsidR="0014094D" w:rsidRPr="002002CD">
        <w:rPr>
          <w:sz w:val="28"/>
          <w:szCs w:val="28"/>
        </w:rPr>
        <w:t xml:space="preserve">Контроль за исполнением </w:t>
      </w:r>
      <w:r w:rsidR="0014094D">
        <w:rPr>
          <w:sz w:val="28"/>
          <w:szCs w:val="28"/>
        </w:rPr>
        <w:t xml:space="preserve">настоящего решения возложить </w:t>
      </w:r>
      <w:r w:rsidR="0014094D" w:rsidRPr="003541F0">
        <w:rPr>
          <w:sz w:val="28"/>
          <w:szCs w:val="28"/>
        </w:rPr>
        <w:t>на Главу</w:t>
      </w:r>
      <w:r w:rsidR="0014094D">
        <w:rPr>
          <w:sz w:val="28"/>
          <w:szCs w:val="28"/>
        </w:rPr>
        <w:t xml:space="preserve"> </w:t>
      </w:r>
      <w:r w:rsidR="009F2823">
        <w:rPr>
          <w:color w:val="000000"/>
          <w:sz w:val="28"/>
          <w:szCs w:val="28"/>
        </w:rPr>
        <w:t>Зубковского</w:t>
      </w:r>
      <w:r w:rsidR="0014094D">
        <w:rPr>
          <w:color w:val="000000"/>
          <w:sz w:val="28"/>
          <w:szCs w:val="28"/>
        </w:rPr>
        <w:t xml:space="preserve"> сельсовета </w:t>
      </w:r>
      <w:r w:rsidR="009F2823">
        <w:rPr>
          <w:color w:val="000000"/>
          <w:sz w:val="28"/>
          <w:szCs w:val="28"/>
        </w:rPr>
        <w:t>Краснозерского</w:t>
      </w:r>
      <w:r w:rsidR="0014094D">
        <w:rPr>
          <w:color w:val="000000"/>
          <w:sz w:val="28"/>
          <w:szCs w:val="28"/>
        </w:rPr>
        <w:t xml:space="preserve"> района Новосибирской области</w:t>
      </w:r>
      <w:r w:rsidR="00B60CE5" w:rsidRPr="002002CD">
        <w:rPr>
          <w:sz w:val="28"/>
          <w:szCs w:val="28"/>
        </w:rPr>
        <w:t>.</w:t>
      </w:r>
    </w:p>
    <w:p w:rsidR="002C7B1A" w:rsidRDefault="002C7B1A" w:rsidP="002E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4094D" w:rsidRPr="00A53B59" w:rsidTr="0014094D">
        <w:tc>
          <w:tcPr>
            <w:tcW w:w="4785" w:type="dxa"/>
          </w:tcPr>
          <w:p w:rsidR="0014094D" w:rsidRPr="00A53B59" w:rsidRDefault="0014094D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                                                       </w:t>
            </w:r>
          </w:p>
          <w:p w:rsidR="0014094D" w:rsidRPr="00A53B59" w:rsidRDefault="009F2823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r w:rsidR="0014094D"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</w:t>
            </w:r>
          </w:p>
          <w:p w:rsidR="0014094D" w:rsidRPr="00A53B59" w:rsidRDefault="009F2823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  <w:r w:rsidR="0014094D"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</w:t>
            </w:r>
          </w:p>
          <w:p w:rsidR="0014094D" w:rsidRPr="00A53B59" w:rsidRDefault="0014094D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   </w:t>
            </w:r>
          </w:p>
          <w:p w:rsidR="0014094D" w:rsidRPr="00A53B59" w:rsidRDefault="009F2823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_____________С.Н. Ковальчук</w:t>
            </w:r>
          </w:p>
          <w:p w:rsidR="0014094D" w:rsidRPr="00A53B59" w:rsidRDefault="0014094D" w:rsidP="009F2823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5" w:type="dxa"/>
          </w:tcPr>
          <w:p w:rsidR="0014094D" w:rsidRPr="00A53B59" w:rsidRDefault="0014094D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9F282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14094D" w:rsidRPr="00A53B59" w:rsidRDefault="009F2823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  <w:r w:rsidR="0014094D"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4094D" w:rsidRPr="00A53B59" w:rsidRDefault="0014094D" w:rsidP="001409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9F2823" w:rsidRDefault="009F2823" w:rsidP="009F28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4D" w:rsidRPr="00A53B59" w:rsidRDefault="009F2823" w:rsidP="009F28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______________Т.Ю. Синегубова</w:t>
            </w:r>
          </w:p>
        </w:tc>
      </w:tr>
    </w:tbl>
    <w:p w:rsidR="00B60CE5" w:rsidRPr="00096B12" w:rsidRDefault="000E1202" w:rsidP="009F282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60CE5" w:rsidRPr="00096B12">
        <w:rPr>
          <w:rFonts w:ascii="Times New Roman" w:hAnsi="Times New Roman"/>
          <w:sz w:val="28"/>
          <w:szCs w:val="28"/>
        </w:rPr>
        <w:t>твержден</w:t>
      </w:r>
      <w:r w:rsidR="00B60CE5">
        <w:rPr>
          <w:rFonts w:ascii="Times New Roman" w:hAnsi="Times New Roman"/>
          <w:sz w:val="28"/>
          <w:szCs w:val="28"/>
        </w:rPr>
        <w:t>о</w:t>
      </w:r>
      <w:r w:rsidR="00B60CE5" w:rsidRPr="00096B12">
        <w:rPr>
          <w:rFonts w:ascii="Times New Roman" w:hAnsi="Times New Roman"/>
          <w:sz w:val="28"/>
          <w:szCs w:val="28"/>
        </w:rPr>
        <w:t xml:space="preserve"> </w:t>
      </w:r>
    </w:p>
    <w:p w:rsidR="00B60CE5" w:rsidRDefault="00B60CE5" w:rsidP="009F2823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решением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B12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094D" w:rsidRPr="00A53B59" w:rsidRDefault="009F2823" w:rsidP="001409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Зубковского</w:t>
      </w:r>
      <w:r w:rsidR="0014094D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B60CE5" w:rsidRDefault="009F2823" w:rsidP="002E0A6C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B60CE5" w:rsidRPr="00096B12">
        <w:rPr>
          <w:rFonts w:ascii="Times New Roman" w:hAnsi="Times New Roman"/>
          <w:sz w:val="28"/>
          <w:szCs w:val="28"/>
        </w:rPr>
        <w:t xml:space="preserve"> района</w:t>
      </w:r>
      <w:r w:rsidR="00B60CE5">
        <w:rPr>
          <w:rFonts w:ascii="Times New Roman" w:hAnsi="Times New Roman"/>
          <w:sz w:val="28"/>
          <w:szCs w:val="28"/>
        </w:rPr>
        <w:t xml:space="preserve"> </w:t>
      </w:r>
    </w:p>
    <w:p w:rsidR="00B60CE5" w:rsidRPr="00096B12" w:rsidRDefault="00B60CE5" w:rsidP="002E0A6C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Новосибирской области</w:t>
      </w:r>
    </w:p>
    <w:p w:rsidR="008B11C9" w:rsidRPr="002C7B1A" w:rsidRDefault="002C7B1A" w:rsidP="002E0A6C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7B1A">
        <w:rPr>
          <w:rFonts w:ascii="Times New Roman" w:hAnsi="Times New Roman" w:cs="Times New Roman"/>
          <w:sz w:val="28"/>
          <w:szCs w:val="28"/>
        </w:rPr>
        <w:t xml:space="preserve">от </w:t>
      </w:r>
      <w:r w:rsidR="009F28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C7B1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2C7B1A" w:rsidRPr="002C7B1A" w:rsidRDefault="002C7B1A" w:rsidP="002E0A6C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0199" w:rsidRPr="0014094D" w:rsidRDefault="00E71965" w:rsidP="001409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по осуществлению муниципального жилищного контроля на территории </w:t>
      </w:r>
      <w:r w:rsidR="0085162C">
        <w:rPr>
          <w:rFonts w:ascii="Times New Roman" w:hAnsi="Times New Roman" w:cs="Times New Roman"/>
          <w:b/>
          <w:sz w:val="28"/>
          <w:szCs w:val="28"/>
        </w:rPr>
        <w:t>Зубковского</w:t>
      </w:r>
      <w:r w:rsidR="0014094D" w:rsidRPr="0014094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14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b/>
          <w:color w:val="000000"/>
          <w:sz w:val="28"/>
          <w:szCs w:val="28"/>
        </w:rPr>
        <w:t>Краснозерского</w:t>
      </w:r>
      <w:r w:rsidRPr="00E71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E71965" w:rsidRPr="00E71965" w:rsidRDefault="00E71965" w:rsidP="002E0A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4C3" w:rsidRPr="008772AD" w:rsidRDefault="00E71965" w:rsidP="002E0A6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Ⅰ. </w:t>
      </w:r>
      <w:r w:rsidR="00272DDF" w:rsidRPr="003B45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094D" w:rsidRPr="00A53B59" w:rsidRDefault="00B60CE5" w:rsidP="00E357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BA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62B81">
        <w:rPr>
          <w:rFonts w:ascii="Times New Roman" w:hAnsi="Times New Roman" w:cs="Times New Roman"/>
          <w:sz w:val="28"/>
          <w:szCs w:val="28"/>
        </w:rPr>
        <w:t>контроля на террит</w:t>
      </w:r>
      <w:r w:rsidR="00B65965">
        <w:rPr>
          <w:rFonts w:ascii="Times New Roman" w:hAnsi="Times New Roman" w:cs="Times New Roman"/>
          <w:sz w:val="28"/>
          <w:szCs w:val="28"/>
        </w:rPr>
        <w:t>ории</w:t>
      </w:r>
      <w:r w:rsidR="0014094D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14094D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94112F" w:rsidRDefault="00B65965" w:rsidP="00E357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Краснозерского</w:t>
      </w:r>
      <w:r w:rsidRPr="00B65965">
        <w:rPr>
          <w:rFonts w:ascii="Times New Roman" w:hAnsi="Times New Roman" w:cs="Times New Roman"/>
          <w:sz w:val="28"/>
          <w:szCs w:val="28"/>
        </w:rPr>
        <w:t xml:space="preserve"> </w:t>
      </w:r>
      <w:r w:rsidR="0014094D">
        <w:rPr>
          <w:rFonts w:ascii="Times New Roman" w:hAnsi="Times New Roman" w:cs="Times New Roman"/>
          <w:sz w:val="28"/>
          <w:szCs w:val="28"/>
        </w:rPr>
        <w:t xml:space="preserve"> </w:t>
      </w:r>
      <w:r w:rsidR="006B6B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</w:t>
      </w:r>
      <w:r w:rsidR="00E13D73">
        <w:rPr>
          <w:rFonts w:ascii="Times New Roman" w:hAnsi="Times New Roman" w:cs="Times New Roman"/>
          <w:sz w:val="28"/>
          <w:szCs w:val="28"/>
        </w:rPr>
        <w:t>далее </w:t>
      </w:r>
      <w:r w:rsidR="00D62B81" w:rsidRPr="00556CC6">
        <w:rPr>
          <w:rFonts w:ascii="Times New Roman" w:hAnsi="Times New Roman" w:cs="Times New Roman"/>
          <w:sz w:val="28"/>
          <w:szCs w:val="28"/>
        </w:rPr>
        <w:t>–</w:t>
      </w:r>
      <w:r w:rsidR="00B017F3">
        <w:rPr>
          <w:rFonts w:ascii="Times New Roman" w:hAnsi="Times New Roman" w:cs="Times New Roman"/>
          <w:sz w:val="28"/>
          <w:szCs w:val="28"/>
        </w:rPr>
        <w:t> </w:t>
      </w:r>
      <w:r w:rsidR="00D62B81" w:rsidRPr="00556CC6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556CC6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D62B81" w:rsidRDefault="006B6BAC" w:rsidP="00E357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A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B60CE5" w:rsidP="00E357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12F"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6B6BA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E2B8E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</w:t>
      </w:r>
      <w:r w:rsidR="006B6BAC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предпринимателями и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гражданами обязательных требований 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жилищного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законодательства в отношении объектов 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>жилищных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отношений, за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>нарушение которых законодательством предусмотрена административная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ответственность:</w:t>
      </w:r>
    </w:p>
    <w:p w:rsidR="007B64C1" w:rsidRDefault="00B60CE5" w:rsidP="002E0A6C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1.2.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требований к использованию и сохранности жилищного фонда</w:t>
      </w:r>
      <w:r w:rsidR="00102B0D">
        <w:rPr>
          <w:rStyle w:val="fontstyle01"/>
          <w:rFonts w:ascii="Times New Roman" w:hAnsi="Times New Roman" w:cs="Times New Roman"/>
          <w:sz w:val="28"/>
          <w:szCs w:val="28"/>
        </w:rPr>
        <w:t>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</w:t>
      </w:r>
      <w:r w:rsidR="00723552">
        <w:rPr>
          <w:rStyle w:val="fontstyle01"/>
          <w:rFonts w:ascii="Times New Roman" w:hAnsi="Times New Roman" w:cs="Times New Roman"/>
          <w:sz w:val="28"/>
          <w:szCs w:val="28"/>
        </w:rPr>
        <w:t>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2B8E" w:rsidRDefault="00B60CE5" w:rsidP="002E0A6C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1.2.3. </w:t>
      </w:r>
      <w:r w:rsidR="00146F0A" w:rsidRPr="00146F0A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  <w:r w:rsidR="00102B0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F04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1.2.4. 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1.2.5. 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A0786C" w:rsidRDefault="00B60CE5" w:rsidP="002E0A6C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1.2.8. </w:t>
      </w:r>
      <w:r w:rsidR="00A0786C" w:rsidRPr="00A0786C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</w:t>
      </w:r>
      <w:r w:rsidR="00A0786C">
        <w:rPr>
          <w:rFonts w:ascii="Times New Roman" w:hAnsi="Times New Roman" w:cs="Times New Roman"/>
          <w:sz w:val="28"/>
          <w:szCs w:val="28"/>
        </w:rPr>
        <w:t xml:space="preserve"> </w:t>
      </w:r>
      <w:r w:rsidR="00A0786C" w:rsidRPr="00A0786C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  <w:r w:rsidR="00A0786C">
        <w:t xml:space="preserve"> 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0786C" w:rsidRPr="00A0786C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помещений в многоквартирных домах; </w:t>
      </w:r>
    </w:p>
    <w:p w:rsidR="00A0786C" w:rsidRPr="00A0786C" w:rsidRDefault="00B60CE5" w:rsidP="002E0A6C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C26595" w:rsidRPr="0094112F" w:rsidRDefault="00C26595" w:rsidP="001409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B60CE5">
        <w:rPr>
          <w:rFonts w:ascii="Times New Roman" w:hAnsi="Times New Roman" w:cs="Times New Roman"/>
          <w:sz w:val="28"/>
          <w:szCs w:val="28"/>
        </w:rPr>
        <w:t xml:space="preserve">1.3. </w:t>
      </w:r>
      <w:r w:rsidR="0094112F" w:rsidRPr="00602447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4112F" w:rsidRPr="00D62B8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4112F">
        <w:rPr>
          <w:rFonts w:ascii="Times New Roman" w:hAnsi="Times New Roman" w:cs="Times New Roman"/>
          <w:sz w:val="28"/>
          <w:szCs w:val="28"/>
        </w:rPr>
        <w:t xml:space="preserve"> </w:t>
      </w:r>
      <w:r w:rsidR="00ED5098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602447">
        <w:rPr>
          <w:rFonts w:ascii="Times New Roman" w:hAnsi="Times New Roman" w:cs="Times New Roman"/>
          <w:sz w:val="28"/>
          <w:szCs w:val="28"/>
        </w:rPr>
        <w:t>администраци</w:t>
      </w:r>
      <w:r w:rsidR="00ED5098">
        <w:rPr>
          <w:rFonts w:ascii="Times New Roman" w:hAnsi="Times New Roman" w:cs="Times New Roman"/>
          <w:sz w:val="28"/>
          <w:szCs w:val="28"/>
        </w:rPr>
        <w:t>и</w:t>
      </w:r>
      <w:r w:rsidR="0014094D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1409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162C">
        <w:rPr>
          <w:rFonts w:ascii="Times New Roman" w:hAnsi="Times New Roman" w:cs="Times New Roman"/>
          <w:sz w:val="28"/>
          <w:szCs w:val="28"/>
        </w:rPr>
        <w:t>Краснозерского</w:t>
      </w:r>
      <w:r w:rsidR="0060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11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4112F" w:rsidRPr="00602447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14094D">
        <w:rPr>
          <w:rFonts w:ascii="Times New Roman" w:hAnsi="Times New Roman" w:cs="Times New Roman"/>
          <w:sz w:val="28"/>
          <w:szCs w:val="28"/>
        </w:rPr>
        <w:t xml:space="preserve">     </w:t>
      </w:r>
      <w:r w:rsidR="0094112F" w:rsidRPr="00602447">
        <w:rPr>
          <w:rFonts w:ascii="Times New Roman" w:hAnsi="Times New Roman" w:cs="Times New Roman"/>
          <w:sz w:val="28"/>
          <w:szCs w:val="28"/>
        </w:rPr>
        <w:t>администрация</w:t>
      </w:r>
      <w:r w:rsidR="00602447">
        <w:rPr>
          <w:rFonts w:ascii="Times New Roman" w:hAnsi="Times New Roman" w:cs="Times New Roman"/>
          <w:sz w:val="28"/>
          <w:szCs w:val="28"/>
        </w:rPr>
        <w:t>)</w:t>
      </w:r>
      <w:r w:rsidR="00ED5098">
        <w:rPr>
          <w:rFonts w:ascii="Times New Roman" w:hAnsi="Times New Roman" w:cs="Times New Roman"/>
          <w:sz w:val="28"/>
          <w:szCs w:val="28"/>
        </w:rPr>
        <w:t>, в должностные обязанности которых</w:t>
      </w:r>
      <w:r w:rsidR="00556CC6">
        <w:rPr>
          <w:rFonts w:ascii="Times New Roman" w:hAnsi="Times New Roman" w:cs="Times New Roman"/>
          <w:sz w:val="28"/>
          <w:szCs w:val="28"/>
        </w:rPr>
        <w:t>,</w:t>
      </w:r>
      <w:r w:rsidR="0014094D">
        <w:rPr>
          <w:rFonts w:ascii="Times New Roman" w:hAnsi="Times New Roman" w:cs="Times New Roman"/>
          <w:sz w:val="28"/>
          <w:szCs w:val="28"/>
        </w:rPr>
        <w:t xml:space="preserve"> в соответствии  </w:t>
      </w:r>
      <w:r w:rsidR="00ED5098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="00556CC6">
        <w:rPr>
          <w:rFonts w:ascii="Times New Roman" w:hAnsi="Times New Roman" w:cs="Times New Roman"/>
          <w:sz w:val="28"/>
          <w:szCs w:val="28"/>
        </w:rPr>
        <w:t>,</w:t>
      </w:r>
      <w:r w:rsidR="00ED5098">
        <w:rPr>
          <w:rFonts w:ascii="Times New Roman" w:hAnsi="Times New Roman" w:cs="Times New Roman"/>
          <w:sz w:val="28"/>
          <w:szCs w:val="28"/>
        </w:rPr>
        <w:t xml:space="preserve"> вхо</w:t>
      </w:r>
      <w:r w:rsidR="0014094D">
        <w:rPr>
          <w:rFonts w:ascii="Times New Roman" w:hAnsi="Times New Roman" w:cs="Times New Roman"/>
          <w:sz w:val="28"/>
          <w:szCs w:val="28"/>
        </w:rPr>
        <w:t xml:space="preserve">дит осуществление полномочий по </w:t>
      </w:r>
      <w:r w:rsidR="00ED5098">
        <w:rPr>
          <w:rFonts w:ascii="Times New Roman" w:hAnsi="Times New Roman" w:cs="Times New Roman"/>
          <w:sz w:val="28"/>
          <w:szCs w:val="28"/>
        </w:rPr>
        <w:t>муниципальному жилищному контролю</w:t>
      </w:r>
      <w:r w:rsidR="0094112F">
        <w:rPr>
          <w:rFonts w:ascii="Times New Roman" w:hAnsi="Times New Roman" w:cs="Times New Roman"/>
          <w:sz w:val="28"/>
          <w:szCs w:val="28"/>
        </w:rPr>
        <w:t>.</w:t>
      </w:r>
    </w:p>
    <w:p w:rsidR="00EB1695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614C3" w:rsidRPr="00D62B81">
        <w:rPr>
          <w:rFonts w:ascii="Times New Roman" w:hAnsi="Times New Roman" w:cs="Times New Roman"/>
          <w:sz w:val="28"/>
          <w:szCs w:val="28"/>
        </w:rPr>
        <w:t>Должностны</w:t>
      </w:r>
      <w:r w:rsidR="00556CC6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лица</w:t>
      </w:r>
      <w:r w:rsidR="00602447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60244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56CC6">
        <w:rPr>
          <w:rFonts w:ascii="Times New Roman" w:hAnsi="Times New Roman" w:cs="Times New Roman"/>
          <w:sz w:val="28"/>
          <w:szCs w:val="28"/>
        </w:rPr>
        <w:t>, уполномоченные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6668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695" w:rsidRPr="000911D2" w:rsidRDefault="00B60CE5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1.4.1. 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(заместитель руководителя) контрольного (надзорного) органа;</w:t>
      </w:r>
    </w:p>
    <w:p w:rsidR="00EB1695" w:rsidRPr="000911D2" w:rsidRDefault="00B60CE5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</w:t>
      </w:r>
      <w:r w:rsidR="00EB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инспекторы)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1D2" w:rsidRDefault="007519ED" w:rsidP="002E0A6C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color w:val="000000"/>
          <w:sz w:val="20"/>
          <w:szCs w:val="20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0911D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 w:rsidR="000911D2" w:rsidRPr="000911D2">
        <w:rPr>
          <w:rFonts w:ascii="Arial" w:hAnsi="Arial" w:cs="Arial"/>
          <w:color w:val="000000"/>
          <w:sz w:val="20"/>
          <w:szCs w:val="20"/>
        </w:rPr>
        <w:t xml:space="preserve"> 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должностны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(надзорного) органа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6F6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676F6">
        <w:rPr>
          <w:rFonts w:ascii="Times New Roman" w:hAnsi="Times New Roman" w:cs="Times New Roman"/>
          <w:sz w:val="28"/>
          <w:szCs w:val="28"/>
        </w:rPr>
        <w:t>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6668F9">
        <w:rPr>
          <w:rFonts w:ascii="Times New Roman" w:hAnsi="Times New Roman" w:cs="Times New Roman"/>
          <w:sz w:val="28"/>
          <w:szCs w:val="28"/>
        </w:rPr>
        <w:t>жилищного</w:t>
      </w:r>
      <w:r w:rsidR="00306DC3"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DC3" w:rsidRPr="006668F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6668F9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</w:t>
      </w:r>
      <w:r w:rsidR="00C676F6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165F1B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E57B4">
        <w:rPr>
          <w:rFonts w:ascii="Times New Roman" w:hAnsi="Times New Roman" w:cs="Times New Roman"/>
          <w:sz w:val="28"/>
          <w:szCs w:val="28"/>
        </w:rPr>
        <w:t>Ж</w:t>
      </w:r>
      <w:r w:rsidR="00FC1DAE" w:rsidRPr="00FC1DAE">
        <w:rPr>
          <w:rFonts w:ascii="Times New Roman" w:hAnsi="Times New Roman" w:cs="Times New Roman"/>
          <w:sz w:val="28"/>
          <w:szCs w:val="28"/>
        </w:rPr>
        <w:t>илищн</w:t>
      </w:r>
      <w:r w:rsidR="009E57B4">
        <w:rPr>
          <w:rFonts w:ascii="Times New Roman" w:hAnsi="Times New Roman" w:cs="Times New Roman"/>
          <w:sz w:val="28"/>
          <w:szCs w:val="28"/>
        </w:rPr>
        <w:t>ый</w:t>
      </w:r>
      <w:r w:rsidR="00FC1DAE" w:rsidRPr="00FC1DAE">
        <w:rPr>
          <w:rFonts w:ascii="Times New Roman" w:hAnsi="Times New Roman" w:cs="Times New Roman"/>
          <w:sz w:val="28"/>
          <w:szCs w:val="28"/>
        </w:rPr>
        <w:t xml:space="preserve"> </w:t>
      </w:r>
      <w:r w:rsidR="00165F1B" w:rsidRPr="00FC1DAE">
        <w:rPr>
          <w:rFonts w:ascii="Times New Roman" w:hAnsi="Times New Roman" w:cs="Times New Roman"/>
          <w:sz w:val="28"/>
          <w:szCs w:val="28"/>
        </w:rPr>
        <w:t>муниципальн</w:t>
      </w:r>
      <w:r w:rsidR="009E57B4">
        <w:rPr>
          <w:rFonts w:ascii="Times New Roman" w:hAnsi="Times New Roman" w:cs="Times New Roman"/>
          <w:sz w:val="28"/>
          <w:szCs w:val="28"/>
        </w:rPr>
        <w:t>ый</w:t>
      </w:r>
      <w:r w:rsidR="00165F1B" w:rsidRPr="00FC1D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E57B4">
        <w:rPr>
          <w:rFonts w:ascii="Times New Roman" w:hAnsi="Times New Roman" w:cs="Times New Roman"/>
          <w:sz w:val="28"/>
          <w:szCs w:val="28"/>
        </w:rPr>
        <w:t>ь</w:t>
      </w:r>
      <w:r w:rsidR="00D614C3" w:rsidRPr="00FC1DAE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FC1DAE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C1DAE">
        <w:rPr>
          <w:rFonts w:ascii="Times New Roman" w:hAnsi="Times New Roman" w:cs="Times New Roman"/>
          <w:sz w:val="28"/>
          <w:szCs w:val="28"/>
        </w:rPr>
        <w:t xml:space="preserve"> </w:t>
      </w:r>
      <w:r w:rsidR="0074492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72423D" w:rsidRDefault="00B60CE5" w:rsidP="002E0A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212BC" w:rsidRPr="003212BC" w:rsidRDefault="00B60CE5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1.7.1. 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212BC" w:rsidRPr="003212BC" w:rsidRDefault="00B60CE5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17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1.7.2. 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212BC" w:rsidRPr="003212BC" w:rsidRDefault="00B60CE5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1116"/>
      <w:bookmarkStart w:id="2" w:name="dst100172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1.7.3. 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CE5" w:rsidRDefault="00B60CE5" w:rsidP="002E0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E3790B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714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, оформляемого в соответствии с типовой формой, </w:t>
      </w:r>
      <w:r w:rsidR="00E3790B" w:rsidRPr="0026353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E3790B" w:rsidRPr="0071406E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  <w:r w:rsidR="00C46C5B"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71406E">
        <w:rPr>
          <w:rFonts w:ascii="Times New Roman" w:hAnsi="Times New Roman" w:cs="Times New Roman"/>
          <w:sz w:val="28"/>
          <w:szCs w:val="28"/>
        </w:rPr>
        <w:t xml:space="preserve"> </w:t>
      </w:r>
      <w:r w:rsidR="00C46C5B">
        <w:rPr>
          <w:rFonts w:ascii="Times New Roman" w:hAnsi="Times New Roman" w:cs="Times New Roman"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B60CE5" w:rsidRDefault="00E3790B" w:rsidP="002E0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3790B" w:rsidRPr="00B60CE5" w:rsidRDefault="00E3790B" w:rsidP="002E0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E35767">
        <w:rPr>
          <w:rFonts w:ascii="Times New Roman" w:hAnsi="Times New Roman" w:cs="Times New Roman"/>
          <w:sz w:val="28"/>
          <w:szCs w:val="28"/>
        </w:rPr>
        <w:t>,</w:t>
      </w:r>
      <w:r w:rsidRPr="00E3790B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D557E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9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 w:rsidR="00C726C6" w:rsidRPr="00714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406E" w:rsidRPr="0071406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726C6" w:rsidRPr="0071406E">
        <w:rPr>
          <w:rFonts w:ascii="Times New Roman" w:hAnsi="Times New Roman" w:cs="Times New Roman"/>
          <w:sz w:val="28"/>
          <w:szCs w:val="28"/>
        </w:rPr>
        <w:t>контроля</w:t>
      </w:r>
      <w:r w:rsidR="00C726C6" w:rsidRPr="00D62B81">
        <w:rPr>
          <w:rFonts w:ascii="Times New Roman" w:hAnsi="Times New Roman" w:cs="Times New Roman"/>
          <w:sz w:val="28"/>
          <w:szCs w:val="28"/>
        </w:rPr>
        <w:t>, организацией и проведение</w:t>
      </w:r>
      <w:r w:rsidR="00C726C6"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="00C726C6"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1406E">
        <w:t xml:space="preserve"> </w:t>
      </w:r>
      <w:r w:rsidR="00C726C6">
        <w:rPr>
          <w:rFonts w:ascii="Times New Roman" w:hAnsi="Times New Roman" w:cs="Times New Roman"/>
          <w:sz w:val="28"/>
          <w:szCs w:val="28"/>
        </w:rPr>
        <w:t>от 31.07.2020 № 248-ФЗ «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C726C6"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ED557E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D557E"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</w:t>
      </w:r>
      <w:r w:rsidR="00ED557E" w:rsidRPr="00714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406E" w:rsidRPr="0071406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D557E" w:rsidRPr="0071406E">
        <w:rPr>
          <w:rFonts w:ascii="Times New Roman" w:hAnsi="Times New Roman" w:cs="Times New Roman"/>
          <w:sz w:val="28"/>
          <w:szCs w:val="28"/>
        </w:rPr>
        <w:t>контроля</w:t>
      </w:r>
      <w:r w:rsidR="00ED557E" w:rsidRPr="00ED5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57E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ED557E" w:rsidRDefault="00DC0216" w:rsidP="002E0A6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виде мун</w:t>
      </w:r>
      <w:r w:rsidR="00BF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иципального контроля </w:t>
      </w:r>
      <w:r w:rsidRPr="00D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9" w:anchor="dst100664" w:history="1">
        <w:r w:rsidRPr="002B48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2B487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dst100728" w:history="1">
        <w:r w:rsidRPr="002B48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2B48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557E" w:rsidRPr="002B487F">
        <w:rPr>
          <w:rFonts w:ascii="Times New Roman" w:hAnsi="Times New Roman" w:cs="Times New Roman"/>
          <w:sz w:val="28"/>
          <w:szCs w:val="28"/>
        </w:rPr>
        <w:t>Ф</w:t>
      </w:r>
      <w:r w:rsidR="00ED557E" w:rsidRPr="00DC0216">
        <w:rPr>
          <w:rFonts w:ascii="Times New Roman" w:hAnsi="Times New Roman" w:cs="Times New Roman"/>
          <w:sz w:val="28"/>
          <w:szCs w:val="28"/>
        </w:rPr>
        <w:t>З № 248-ФЗ)</w:t>
      </w:r>
      <w:r w:rsidR="00ED557E" w:rsidRPr="00ED557E">
        <w:rPr>
          <w:rFonts w:ascii="Times New Roman" w:hAnsi="Times New Roman" w:cs="Times New Roman"/>
          <w:i/>
          <w:sz w:val="28"/>
          <w:szCs w:val="28"/>
        </w:rPr>
        <w:t>.</w:t>
      </w:r>
    </w:p>
    <w:p w:rsidR="002157DF" w:rsidRPr="00A53B59" w:rsidRDefault="00B60CE5" w:rsidP="00E357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202">
        <w:rPr>
          <w:rFonts w:ascii="Times New Roman" w:hAnsi="Times New Roman" w:cs="Times New Roman"/>
          <w:sz w:val="28"/>
          <w:szCs w:val="28"/>
        </w:rPr>
        <w:t>11</w:t>
      </w:r>
      <w:r w:rsidR="00ED557E">
        <w:rPr>
          <w:rFonts w:ascii="Times New Roman" w:hAnsi="Times New Roman" w:cs="Times New Roman"/>
          <w:sz w:val="28"/>
          <w:szCs w:val="28"/>
        </w:rPr>
        <w:t>.</w:t>
      </w:r>
      <w:r w:rsidR="000E1202">
        <w:rPr>
          <w:rFonts w:ascii="Times New Roman" w:hAnsi="Times New Roman" w:cs="Times New Roman"/>
          <w:sz w:val="28"/>
          <w:szCs w:val="28"/>
        </w:rPr>
        <w:t xml:space="preserve"> </w:t>
      </w:r>
      <w:r w:rsidR="000E1202">
        <w:rPr>
          <w:rFonts w:ascii="Times New Roman" w:hAnsi="Times New Roman"/>
          <w:color w:val="000000"/>
          <w:sz w:val="28"/>
          <w:szCs w:val="28"/>
        </w:rPr>
        <w:t>Досудебный порядок</w:t>
      </w:r>
      <w:r w:rsidR="00E35767">
        <w:rPr>
          <w:rFonts w:ascii="Times New Roman" w:hAnsi="Times New Roman"/>
          <w:color w:val="000000"/>
          <w:sz w:val="28"/>
          <w:szCs w:val="28"/>
        </w:rPr>
        <w:t xml:space="preserve"> подачи жалоб при осуществлении </w:t>
      </w:r>
      <w:r w:rsidR="000E120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контроля </w:t>
      </w:r>
      <w:r w:rsidR="000E1202">
        <w:rPr>
          <w:rFonts w:ascii="Times New Roman" w:hAnsi="Times New Roman"/>
          <w:sz w:val="28"/>
          <w:szCs w:val="28"/>
        </w:rPr>
        <w:t xml:space="preserve">на 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0E1202" w:rsidRDefault="0085162C" w:rsidP="00E357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0E1202">
        <w:rPr>
          <w:rFonts w:ascii="Times New Roman" w:hAnsi="Times New Roman"/>
          <w:sz w:val="28"/>
          <w:szCs w:val="28"/>
        </w:rPr>
        <w:t xml:space="preserve"> района Новосибирской области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B60CE5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F63AC">
        <w:rPr>
          <w:rFonts w:ascii="Times New Roman" w:hAnsi="Times New Roman" w:cs="Times New Roman"/>
          <w:sz w:val="28"/>
          <w:szCs w:val="28"/>
        </w:rPr>
        <w:t>12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0F63AC">
        <w:rPr>
          <w:rFonts w:ascii="Times New Roman" w:hAnsi="Times New Roman" w:cs="Times New Roman"/>
          <w:sz w:val="28"/>
          <w:szCs w:val="28"/>
        </w:rPr>
        <w:t>Оценка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DC0216">
        <w:rPr>
          <w:rFonts w:ascii="Times New Roman" w:hAnsi="Times New Roman" w:cs="Times New Roman"/>
          <w:sz w:val="28"/>
          <w:szCs w:val="28"/>
        </w:rPr>
        <w:t xml:space="preserve"> </w:t>
      </w:r>
      <w:r w:rsidR="000F63AC">
        <w:rPr>
          <w:rFonts w:ascii="Times New Roman" w:hAnsi="Times New Roman" w:cs="Times New Roman"/>
          <w:sz w:val="28"/>
          <w:szCs w:val="28"/>
        </w:rPr>
        <w:t>осуществляется на основании статьи 30 Федерального закона от 31.07.2020 № 248-ФЗ «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0F63AC"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0F63AC" w:rsidRDefault="000F63AC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Pr="00DC0216">
        <w:rPr>
          <w:rFonts w:ascii="Times New Roman" w:hAnsi="Times New Roman" w:cs="Times New Roman"/>
          <w:sz w:val="28"/>
          <w:szCs w:val="28"/>
        </w:rPr>
        <w:t>муниципального</w:t>
      </w:r>
      <w:r w:rsidR="00DC0216" w:rsidRPr="00DC021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C0216">
        <w:rPr>
          <w:rFonts w:ascii="Times New Roman" w:hAnsi="Times New Roman" w:cs="Times New Roman"/>
          <w:sz w:val="28"/>
          <w:szCs w:val="28"/>
        </w:rPr>
        <w:t xml:space="preserve"> контроля утверждаются представительным органом</w:t>
      </w:r>
      <w:r w:rsidR="00BF442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C0216">
        <w:rPr>
          <w:rFonts w:ascii="Times New Roman" w:hAnsi="Times New Roman" w:cs="Times New Roman"/>
          <w:sz w:val="28"/>
          <w:szCs w:val="28"/>
        </w:rPr>
        <w:t>.</w:t>
      </w:r>
    </w:p>
    <w:p w:rsidR="00FF2558" w:rsidRDefault="00FF2558" w:rsidP="002E0A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5F7A" w:rsidRPr="002C7B1A" w:rsidRDefault="00E71965" w:rsidP="002E0A6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Ⅱ. </w:t>
      </w:r>
      <w:r w:rsidR="00645F7A" w:rsidRPr="003B45ED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DC0216" w:rsidRPr="003B45ED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645F7A" w:rsidRPr="003B45ED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D614C3" w:rsidRPr="00D62B81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519ED" w:rsidRPr="004631C4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B60CE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4631C4">
        <w:rPr>
          <w:rFonts w:ascii="Times New Roman" w:hAnsi="Times New Roman" w:cs="Times New Roman"/>
          <w:sz w:val="28"/>
          <w:szCs w:val="28"/>
        </w:rPr>
        <w:t>распоряжением местной администраци</w:t>
      </w:r>
      <w:r w:rsidR="004631C4">
        <w:rPr>
          <w:rFonts w:ascii="Times New Roman" w:hAnsi="Times New Roman" w:cs="Times New Roman"/>
          <w:sz w:val="28"/>
          <w:szCs w:val="28"/>
        </w:rPr>
        <w:t>и,</w:t>
      </w:r>
      <w:r w:rsidR="007519E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Default="00B60CE5" w:rsidP="00E357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2.3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4631C4" w:rsidRPr="004631C4" w:rsidRDefault="008061A5" w:rsidP="00E35767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</w:t>
      </w:r>
      <w:r w:rsidR="004631C4" w:rsidRPr="0046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4631C4" w:rsidRPr="004631C4" w:rsidRDefault="008061A5" w:rsidP="00E35767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500"/>
      <w:bookmarkStart w:id="5" w:name="dst100501"/>
      <w:bookmarkStart w:id="6" w:name="dst100502"/>
      <w:bookmarkStart w:id="7" w:name="dst10050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</w:t>
      </w:r>
      <w:r w:rsidR="002B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консультирование.</w:t>
      </w:r>
    </w:p>
    <w:p w:rsidR="00D614C3" w:rsidRPr="00D62B81" w:rsidRDefault="008061A5" w:rsidP="008516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504"/>
      <w:bookmarkStart w:id="9" w:name="dst10050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2.4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11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>от 31.07.2020 № 248-</w:t>
      </w:r>
      <w:r w:rsidR="000F63AC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 xml:space="preserve">в сети «Интернет»: </w:t>
      </w:r>
      <w:r w:rsidR="004631C4">
        <w:rPr>
          <w:rFonts w:ascii="Times New Roman" w:hAnsi="Times New Roman" w:cs="Times New Roman"/>
          <w:sz w:val="28"/>
          <w:szCs w:val="28"/>
        </w:rPr>
        <w:t>«Администрация</w:t>
      </w:r>
      <w:r w:rsidR="002157DF" w:rsidRPr="002157DF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162C">
        <w:rPr>
          <w:rFonts w:ascii="Times New Roman" w:hAnsi="Times New Roman" w:cs="Times New Roman"/>
          <w:sz w:val="28"/>
          <w:szCs w:val="28"/>
        </w:rPr>
        <w:t xml:space="preserve"> Краснозерского</w:t>
      </w:r>
      <w:r w:rsidR="0046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4631C4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4631C4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4631C4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>
        <w:rPr>
          <w:rFonts w:ascii="Times New Roman" w:hAnsi="Times New Roman" w:cs="Times New Roman"/>
          <w:sz w:val="28"/>
          <w:szCs w:val="28"/>
        </w:rPr>
        <w:t>2.5. 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2B487F" w:rsidRDefault="00D614C3" w:rsidP="00E35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043E" w:rsidRPr="002B487F" w:rsidRDefault="00D614C3" w:rsidP="00E357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986705">
        <w:rPr>
          <w:rFonts w:ascii="Times New Roman" w:hAnsi="Times New Roman" w:cs="Times New Roman"/>
          <w:sz w:val="28"/>
          <w:szCs w:val="28"/>
        </w:rPr>
        <w:t xml:space="preserve">главой (заместителем главы)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162C">
        <w:rPr>
          <w:rFonts w:ascii="Times New Roman" w:hAnsi="Times New Roman" w:cs="Times New Roman"/>
          <w:sz w:val="28"/>
          <w:szCs w:val="28"/>
        </w:rPr>
        <w:t>Краснозерского</w:t>
      </w:r>
      <w:r w:rsidR="009867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6043E" w:rsidRPr="00D6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42E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телефону, </w:t>
      </w:r>
      <w:r w:rsidR="00D6043E">
        <w:rPr>
          <w:rFonts w:ascii="Times New Roman" w:hAnsi="Times New Roman" w:cs="Times New Roman"/>
          <w:color w:val="000000"/>
          <w:sz w:val="28"/>
          <w:szCs w:val="28"/>
        </w:rPr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157DF" w:rsidRPr="00A53B59" w:rsidRDefault="00D614C3" w:rsidP="00215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9867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157DF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D614C3" w:rsidRPr="00D62B81" w:rsidRDefault="0085162C" w:rsidP="008516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46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D6043E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D614C3" w:rsidRPr="002B487F">
        <w:rPr>
          <w:rFonts w:ascii="Times New Roman" w:hAnsi="Times New Roman" w:cs="Times New Roman"/>
          <w:sz w:val="28"/>
          <w:szCs w:val="28"/>
        </w:rPr>
        <w:t>организация</w:t>
      </w:r>
      <w:r w:rsidR="00D614C3" w:rsidRPr="00D6043E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r w:rsidR="00D62B81" w:rsidRPr="00D604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670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62B81" w:rsidRPr="00D6043E">
        <w:rPr>
          <w:rFonts w:ascii="Times New Roman" w:hAnsi="Times New Roman" w:cs="Times New Roman"/>
          <w:sz w:val="28"/>
          <w:szCs w:val="28"/>
        </w:rPr>
        <w:t>контроля</w:t>
      </w:r>
      <w:r w:rsidR="00986705">
        <w:rPr>
          <w:rFonts w:ascii="Times New Roman" w:hAnsi="Times New Roman" w:cs="Times New Roman"/>
          <w:sz w:val="28"/>
          <w:szCs w:val="28"/>
        </w:rPr>
        <w:t>,</w:t>
      </w:r>
    </w:p>
    <w:p w:rsidR="00543263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D614C3" w:rsidRPr="00D6043E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D6043E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="00D614C3" w:rsidRPr="00D6043E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986705">
        <w:rPr>
          <w:rFonts w:ascii="Times New Roman" w:hAnsi="Times New Roman" w:cs="Times New Roman"/>
          <w:sz w:val="28"/>
          <w:szCs w:val="28"/>
        </w:rPr>
        <w:t>ановленных настоящим положением,</w:t>
      </w:r>
    </w:p>
    <w:p w:rsidR="00986705" w:rsidRPr="00D6043E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2.5.3. </w:t>
      </w:r>
      <w:r w:rsidR="00986705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(бездействий) должностных лиц уполномоченных осуществлять муниципальный жилищный контроль,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986705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2.5.4. </w:t>
      </w:r>
      <w:r w:rsidR="00D614C3" w:rsidRPr="00986705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986705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2.5.5. </w:t>
      </w:r>
      <w:r w:rsidR="00D614C3" w:rsidRPr="00986705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986705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2.5.6. </w:t>
      </w:r>
      <w:r w:rsidR="00D614C3" w:rsidRPr="00986705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986705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986705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3423EA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0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986705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986705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215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986705">
        <w:rPr>
          <w:rFonts w:ascii="Times New Roman" w:hAnsi="Times New Roman" w:cs="Times New Roman"/>
          <w:sz w:val="28"/>
          <w:szCs w:val="28"/>
        </w:rPr>
        <w:t>Администрации</w:t>
      </w:r>
      <w:r w:rsidR="002157DF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6705">
        <w:rPr>
          <w:rFonts w:ascii="Times New Roman" w:hAnsi="Times New Roman" w:cs="Times New Roman"/>
          <w:sz w:val="28"/>
          <w:szCs w:val="28"/>
        </w:rPr>
        <w:t xml:space="preserve"> </w:t>
      </w:r>
      <w:r w:rsidR="0085162C">
        <w:rPr>
          <w:rFonts w:ascii="Times New Roman" w:hAnsi="Times New Roman" w:cs="Times New Roman"/>
          <w:sz w:val="28"/>
          <w:szCs w:val="28"/>
        </w:rPr>
        <w:t>Краснозерского</w:t>
      </w:r>
      <w:r w:rsidR="009867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71965" w:rsidRDefault="00E71965" w:rsidP="002E0A6C">
      <w:pPr>
        <w:rPr>
          <w:rFonts w:ascii="Times New Roman" w:hAnsi="Times New Roman" w:cs="Times New Roman"/>
          <w:sz w:val="28"/>
          <w:szCs w:val="28"/>
        </w:rPr>
      </w:pPr>
    </w:p>
    <w:p w:rsidR="00583253" w:rsidRPr="00E71965" w:rsidRDefault="00E71965" w:rsidP="002E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Ⅲ. </w:t>
      </w:r>
      <w:r w:rsidR="002E34A2" w:rsidRPr="00E71965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E7196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583253" w:rsidRPr="00E71965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17B25" w:rsidRDefault="008061A5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2B487F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B95788" w:rsidRDefault="008061A5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B25" w:rsidRPr="00B9578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17B25" w:rsidRPr="00B95788" w:rsidRDefault="008061A5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1EF" w:rsidRPr="00B95788">
        <w:rPr>
          <w:rFonts w:ascii="Times New Roman" w:hAnsi="Times New Roman" w:cs="Times New Roman"/>
          <w:sz w:val="28"/>
          <w:szCs w:val="28"/>
        </w:rPr>
        <w:t>документарная проверка</w:t>
      </w:r>
      <w:r w:rsidR="00B95788" w:rsidRPr="00B95788">
        <w:rPr>
          <w:rFonts w:ascii="Times New Roman" w:hAnsi="Times New Roman" w:cs="Times New Roman"/>
          <w:sz w:val="28"/>
          <w:szCs w:val="28"/>
        </w:rPr>
        <w:t>;</w:t>
      </w:r>
    </w:p>
    <w:p w:rsidR="002E34A2" w:rsidRPr="00B95788" w:rsidRDefault="008061A5" w:rsidP="002E0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4A2" w:rsidRPr="00B95788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924F9E" w:rsidRPr="00900CE1" w:rsidRDefault="008061A5" w:rsidP="002E0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>
        <w:rPr>
          <w:rFonts w:ascii="Times New Roman" w:hAnsi="Times New Roman" w:cs="Times New Roman"/>
          <w:sz w:val="28"/>
          <w:szCs w:val="28"/>
        </w:rPr>
        <w:t>на</w:t>
      </w:r>
      <w:r w:rsidR="00900CE1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900CE1" w:rsidRPr="002E34A2" w:rsidRDefault="007F3054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A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385A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E3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34A2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385A85" w:rsidRPr="00385A85" w:rsidRDefault="00385A85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12" w:anchor="dst100664" w:history="1">
        <w:r w:rsidRPr="008061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8061A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anchor="dst100728" w:history="1">
        <w:r w:rsidRPr="008061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ФЗ № 248-ФЗ.</w:t>
      </w:r>
    </w:p>
    <w:p w:rsidR="00D614C3" w:rsidRDefault="008061A5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4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</w:t>
      </w:r>
      <w:r w:rsidR="007F305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Pr="00DD2814" w:rsidRDefault="00210FAF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983A3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A85" w:rsidRPr="00385A85" w:rsidRDefault="00385A85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B2692E" w:rsidRDefault="00B2692E" w:rsidP="002E0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Pr="002C7B1A" w:rsidRDefault="00E71965" w:rsidP="002E0A6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Ⅳ. </w:t>
      </w:r>
      <w:r w:rsidR="00B2692E" w:rsidRPr="003B45ED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F51915" w:rsidRPr="00263536" w:rsidRDefault="008061A5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4.1. 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</w:t>
      </w:r>
      <w:r w:rsidR="00C231EF">
        <w:rPr>
          <w:rFonts w:ascii="Times New Roman" w:hAnsi="Times New Roman" w:cs="Times New Roman"/>
          <w:bCs/>
          <w:sz w:val="28"/>
          <w:szCs w:val="28"/>
        </w:rPr>
        <w:t xml:space="preserve"> (приложение № 3)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Default="00F51915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704"/>
      <w:bookmarkEnd w:id="11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досмотр;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705"/>
      <w:bookmarkEnd w:id="12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опрос;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706"/>
      <w:bookmarkEnd w:id="13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письменных объяснений;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707"/>
      <w:bookmarkEnd w:id="14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708"/>
      <w:bookmarkEnd w:id="15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отбор проб (образцов);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709"/>
      <w:bookmarkEnd w:id="16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инструментальное обследование;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710"/>
      <w:bookmarkEnd w:id="17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испытание;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711"/>
      <w:bookmarkEnd w:id="18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экспертиза;</w:t>
      </w:r>
    </w:p>
    <w:p w:rsidR="003569B9" w:rsidRPr="003569B9" w:rsidRDefault="003569B9" w:rsidP="002E0A6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712"/>
      <w:bookmarkEnd w:id="19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эксперимент.</w:t>
      </w:r>
    </w:p>
    <w:p w:rsidR="00B13E48" w:rsidRDefault="00F51915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Default="00B13E48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0F63AC" w:rsidRDefault="00E13D73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3569B9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3569B9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C231EF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C44B1A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569B9">
        <w:rPr>
          <w:rFonts w:ascii="Arial" w:hAnsi="Arial" w:cs="Arial"/>
          <w:color w:val="000000"/>
          <w:sz w:val="20"/>
          <w:szCs w:val="20"/>
        </w:rPr>
        <w:t xml:space="preserve">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смотр,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2) д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осмотр,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 о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прос,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олучение письменных объяснений,</w:t>
      </w:r>
    </w:p>
    <w:p w:rsidR="00F51915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="00F51915" w:rsidRPr="003569B9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3569B9" w:rsidRPr="003569B9">
        <w:rPr>
          <w:rFonts w:ascii="Times New Roman" w:hAnsi="Times New Roman" w:cs="Times New Roman"/>
          <w:sz w:val="28"/>
          <w:szCs w:val="28"/>
        </w:rPr>
        <w:t>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>6) отбор проб (образцов),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69B9" w:rsidRPr="003569B9">
        <w:rPr>
          <w:rFonts w:ascii="Times New Roman" w:hAnsi="Times New Roman" w:cs="Times New Roman"/>
          <w:sz w:val="28"/>
          <w:szCs w:val="28"/>
        </w:rPr>
        <w:t>нструментальное обследование,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>8) испытание,</w:t>
      </w:r>
    </w:p>
    <w:p w:rsidR="003569B9" w:rsidRPr="003569B9" w:rsidRDefault="002B2409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569B9" w:rsidRPr="003569B9">
        <w:rPr>
          <w:rFonts w:ascii="Times New Roman" w:hAnsi="Times New Roman" w:cs="Times New Roman"/>
          <w:sz w:val="28"/>
          <w:szCs w:val="28"/>
        </w:rPr>
        <w:t>кспертиза,</w:t>
      </w:r>
    </w:p>
    <w:p w:rsidR="00BF442E" w:rsidRDefault="002B2409" w:rsidP="002E0A6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 э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ксперимент. </w:t>
      </w:r>
    </w:p>
    <w:p w:rsidR="00F51915" w:rsidRPr="00BF442E" w:rsidRDefault="00F51915" w:rsidP="002E0A6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5B0C2A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E13D73" w:rsidP="002E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</w:t>
      </w:r>
      <w:r w:rsidR="00B82825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944499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смотр,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2) д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осмотр,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 о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прос,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олучение письменных объяснений,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Pr="003569B9">
        <w:rPr>
          <w:rFonts w:ascii="Times New Roman" w:hAnsi="Times New Roman" w:cs="Times New Roman"/>
          <w:sz w:val="28"/>
          <w:szCs w:val="28"/>
        </w:rPr>
        <w:t>истребование документов,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>6) отбор проб (образцов),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9B9">
        <w:rPr>
          <w:rFonts w:ascii="Times New Roman" w:hAnsi="Times New Roman" w:cs="Times New Roman"/>
          <w:sz w:val="28"/>
          <w:szCs w:val="28"/>
        </w:rPr>
        <w:t>нструментальное обследование,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>8) испытание,</w:t>
      </w:r>
    </w:p>
    <w:p w:rsidR="005B0C2A" w:rsidRPr="003569B9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569B9">
        <w:rPr>
          <w:rFonts w:ascii="Times New Roman" w:hAnsi="Times New Roman" w:cs="Times New Roman"/>
          <w:sz w:val="28"/>
          <w:szCs w:val="28"/>
        </w:rPr>
        <w:t>кспертиза,</w:t>
      </w:r>
    </w:p>
    <w:p w:rsidR="005B0C2A" w:rsidRDefault="005B0C2A" w:rsidP="002E0A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 э</w:t>
      </w:r>
      <w:r w:rsidRPr="003569B9">
        <w:rPr>
          <w:rFonts w:ascii="Times New Roman" w:hAnsi="Times New Roman" w:cs="Times New Roman"/>
          <w:sz w:val="28"/>
          <w:szCs w:val="28"/>
        </w:rPr>
        <w:t xml:space="preserve">ксперимент. </w:t>
      </w:r>
    </w:p>
    <w:p w:rsidR="00B7032E" w:rsidRPr="00B7032E" w:rsidRDefault="005B0C2A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28"/>
        </w:rPr>
      </w:pP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 </w:t>
      </w:r>
      <w:hyperlink r:id="rId18" w:anchor="dst100639" w:history="1">
        <w:r w:rsidRPr="005B0C2A">
          <w:rPr>
            <w:rStyle w:val="a6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36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№ 248-ФЗ</w:t>
      </w: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обособленному структурному подразделению организации или производственному объекту. </w:t>
      </w:r>
    </w:p>
    <w:p w:rsidR="00583253" w:rsidRPr="00D62B81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83253" w:rsidRPr="00D62B81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</w:t>
      </w:r>
      <w:bookmarkStart w:id="20" w:name="_GoBack"/>
      <w:bookmarkEnd w:id="20"/>
      <w:r w:rsidR="00583253" w:rsidRPr="00D62B81">
        <w:rPr>
          <w:rFonts w:ascii="Times New Roman" w:hAnsi="Times New Roman" w:cs="Times New Roman"/>
          <w:sz w:val="28"/>
          <w:szCs w:val="28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83253" w:rsidRDefault="0058325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на основании заданий </w:t>
      </w:r>
      <w:r w:rsidR="00C36C09" w:rsidRPr="00685156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85156" w:rsidRPr="00685156">
        <w:rPr>
          <w:rFonts w:ascii="Times New Roman" w:hAnsi="Times New Roman" w:cs="Times New Roman"/>
          <w:sz w:val="28"/>
          <w:szCs w:val="28"/>
        </w:rPr>
        <w:t xml:space="preserve">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C36C09" w:rsidRPr="00D62B81" w:rsidRDefault="00C36C09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253" w:rsidRPr="00D62B81" w:rsidRDefault="0058325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685156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9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5162C">
        <w:t xml:space="preserve">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E13D73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E13D73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EA5EA6" w:rsidRPr="0068515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E13D73" w:rsidRDefault="00EA5EA6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DA612F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DA612F">
        <w:rPr>
          <w:rFonts w:ascii="Times New Roman" w:hAnsi="Times New Roman" w:cs="Times New Roman"/>
          <w:sz w:val="28"/>
          <w:szCs w:val="28"/>
        </w:rPr>
        <w:t>;</w:t>
      </w:r>
    </w:p>
    <w:p w:rsidR="00E13D73" w:rsidRDefault="00EA5EA6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13D73" w:rsidRDefault="00EA5EA6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lastRenderedPageBreak/>
        <w:t>3) административный арест;</w:t>
      </w:r>
    </w:p>
    <w:p w:rsidR="00E13D73" w:rsidRDefault="00EA5EA6" w:rsidP="002E0A6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  <w:r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D73" w:rsidRDefault="00165F1B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E13D73" w:rsidRDefault="00165F1B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 xml:space="preserve">а) </w:t>
      </w:r>
      <w:r w:rsidR="00DA612F" w:rsidRPr="00AD0A09">
        <w:rPr>
          <w:rFonts w:ascii="Times New Roman" w:hAnsi="Times New Roman" w:cs="Times New Roman"/>
          <w:sz w:val="28"/>
          <w:szCs w:val="28"/>
        </w:rPr>
        <w:t xml:space="preserve"> </w:t>
      </w:r>
      <w:r w:rsidRPr="00AD0A09">
        <w:rPr>
          <w:rFonts w:ascii="Times New Roman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E13D73" w:rsidRDefault="00165F1B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E13D73" w:rsidRDefault="006D6134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в</w:t>
      </w:r>
      <w:r w:rsidR="00165F1B" w:rsidRPr="00AD0A09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AD0A09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E13D73" w:rsidRDefault="00EA5EA6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E13D73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E13D73" w:rsidRDefault="00A36E79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E13D73" w:rsidRDefault="00A36E79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63AC">
        <w:rPr>
          <w:rFonts w:ascii="Times New Roman" w:hAnsi="Times New Roman" w:cs="Times New Roman"/>
          <w:sz w:val="28"/>
          <w:szCs w:val="28"/>
        </w:rPr>
        <w:t>8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E13D73" w:rsidP="002E0A6C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63AC">
        <w:rPr>
          <w:rFonts w:ascii="Times New Roman" w:hAnsi="Times New Roman" w:cs="Times New Roman"/>
          <w:sz w:val="28"/>
          <w:szCs w:val="28"/>
        </w:rPr>
        <w:t>9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5C3BDE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6C249B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 </w:t>
      </w:r>
      <w:r w:rsidR="00B828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3871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2AA8"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Типовые </w:t>
      </w:r>
      <w:hyperlink r:id="rId20" w:anchor="dst100006" w:history="1">
        <w:r w:rsidR="00D12AA8" w:rsidRPr="00D12AA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формы</w:t>
        </w:r>
      </w:hyperlink>
      <w:r w:rsidR="00D12AA8"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 w:rsidR="00D12AA8" w:rsidRPr="005C3B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12AA8" w:rsidRPr="00D12AA8" w:rsidRDefault="00D12AA8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Положением о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 могут быть предусмотрены случаи, при которых </w:t>
      </w:r>
      <w:r w:rsidR="00E265E8" w:rsidRPr="00E26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по привлечению виновных лиц к установленной законом ответственности</w:t>
      </w: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FB053C" w:rsidRDefault="00612167" w:rsidP="002E0A6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265E8">
        <w:rPr>
          <w:rFonts w:ascii="Times New Roman" w:hAnsi="Times New Roman" w:cs="Times New Roman"/>
          <w:iCs/>
          <w:sz w:val="28"/>
          <w:szCs w:val="28"/>
        </w:rPr>
        <w:t>местную администрацию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0D3871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21" w:history="1">
        <w:r w:rsidR="00FB053C"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053C" w:rsidRPr="00E265E8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2E0A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6D6134" w:rsidRPr="000F63AC" w:rsidRDefault="00FB053C" w:rsidP="002E0A6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726C6" w:rsidRPr="0094112F" w:rsidRDefault="00C726C6" w:rsidP="002E0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Pr="002C7B1A" w:rsidRDefault="00E71965" w:rsidP="002E0A6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Ⅴ. </w:t>
      </w:r>
      <w:r w:rsidR="00DE572D" w:rsidRPr="003B45E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E572D" w:rsidRDefault="00612167" w:rsidP="002E0A6C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72D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</w:t>
      </w:r>
      <w:r w:rsidR="006C249B">
        <w:rPr>
          <w:rFonts w:ascii="Times New Roman" w:hAnsi="Times New Roman" w:cs="Times New Roman"/>
          <w:sz w:val="28"/>
          <w:szCs w:val="28"/>
        </w:rPr>
        <w:t>силу с 1 января 2022</w:t>
      </w:r>
      <w:r w:rsidR="00DE572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572D" w:rsidRPr="00DE572D" w:rsidRDefault="00612167" w:rsidP="002E0A6C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C249B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DE572D" w:rsidRPr="00E265E8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265E8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DE572D" w:rsidRPr="00DE572D" w:rsidRDefault="00DE572D" w:rsidP="002E0A6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Default="00633DB4" w:rsidP="002E0A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B1A" w:rsidRDefault="002C7B1A" w:rsidP="002E0A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35767" w:rsidRDefault="00E35767" w:rsidP="002E0A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1965" w:rsidRDefault="00E71965" w:rsidP="002E0A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2167" w:rsidRDefault="00612167" w:rsidP="002E0A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12167" w:rsidRDefault="00612167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612167" w:rsidRDefault="00612167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612167" w:rsidRPr="002157DF" w:rsidRDefault="00612167" w:rsidP="002157D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85162C" w:rsidRDefault="0085162C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612167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612167" w:rsidRPr="006C249B" w:rsidRDefault="00612167" w:rsidP="002E0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12167" w:rsidRDefault="00612167" w:rsidP="002E0A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7B1A" w:rsidRDefault="00BF442E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7">
        <w:rPr>
          <w:rFonts w:ascii="Times New Roman" w:hAnsi="Times New Roman" w:cs="Times New Roman"/>
          <w:b/>
          <w:sz w:val="28"/>
          <w:szCs w:val="28"/>
        </w:rPr>
        <w:t>Кл</w:t>
      </w:r>
      <w:r w:rsidR="002C7B1A">
        <w:rPr>
          <w:rFonts w:ascii="Times New Roman" w:hAnsi="Times New Roman" w:cs="Times New Roman"/>
          <w:b/>
          <w:sz w:val="28"/>
          <w:szCs w:val="28"/>
        </w:rPr>
        <w:t xml:space="preserve">ючевые показатели </w:t>
      </w:r>
      <w:r w:rsidRPr="003A6757">
        <w:rPr>
          <w:rFonts w:ascii="Times New Roman" w:hAnsi="Times New Roman" w:cs="Times New Roman"/>
          <w:b/>
          <w:sz w:val="28"/>
          <w:szCs w:val="28"/>
        </w:rPr>
        <w:t>и их целевые зн</w:t>
      </w:r>
      <w:r w:rsidR="002C7B1A">
        <w:rPr>
          <w:rFonts w:ascii="Times New Roman" w:hAnsi="Times New Roman" w:cs="Times New Roman"/>
          <w:b/>
          <w:sz w:val="28"/>
          <w:szCs w:val="28"/>
        </w:rPr>
        <w:t xml:space="preserve">ачения </w:t>
      </w:r>
    </w:p>
    <w:p w:rsidR="00612167" w:rsidRDefault="00BF442E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7">
        <w:rPr>
          <w:rFonts w:ascii="Times New Roman" w:hAnsi="Times New Roman" w:cs="Times New Roman"/>
          <w:b/>
          <w:sz w:val="28"/>
          <w:szCs w:val="28"/>
        </w:rPr>
        <w:t>для муниципального жилищного контроля</w:t>
      </w:r>
    </w:p>
    <w:p w:rsidR="002C7B1A" w:rsidRPr="003A6757" w:rsidRDefault="002C7B1A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2126"/>
      </w:tblGrid>
      <w:tr w:rsidR="00C231EF" w:rsidRPr="007F3E3D" w:rsidTr="00B15C8B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C231EF" w:rsidRPr="007F3E3D" w:rsidRDefault="00C231EF" w:rsidP="002E0A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Целевые значения</w:t>
            </w:r>
          </w:p>
          <w:p w:rsidR="00C231EF" w:rsidRPr="007F3E3D" w:rsidRDefault="00C231EF" w:rsidP="002E0A6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(%)</w:t>
            </w:r>
          </w:p>
        </w:tc>
      </w:tr>
      <w:tr w:rsidR="00C231EF" w:rsidRPr="00775E8C" w:rsidTr="00B15C8B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75E8C" w:rsidRDefault="00C231EF" w:rsidP="002E0A6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70-80</w:t>
            </w:r>
          </w:p>
        </w:tc>
      </w:tr>
      <w:tr w:rsidR="00C231EF" w:rsidRPr="007F3E3D" w:rsidTr="00C231EF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  <w:tr w:rsidR="00C231EF" w:rsidRPr="007F3E3D" w:rsidTr="00C231EF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2E0A6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612167" w:rsidRPr="00612167" w:rsidRDefault="00612167" w:rsidP="002E0A6C">
      <w:pPr>
        <w:rPr>
          <w:rFonts w:ascii="Times New Roman" w:hAnsi="Times New Roman" w:cs="Times New Roman"/>
          <w:sz w:val="28"/>
          <w:szCs w:val="28"/>
        </w:rPr>
      </w:pPr>
    </w:p>
    <w:p w:rsidR="002C7B1A" w:rsidRDefault="003A6757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="002C7B1A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</w:t>
      </w:r>
    </w:p>
    <w:p w:rsidR="003A6757" w:rsidRDefault="003A6757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жилищного контроля</w:t>
      </w:r>
    </w:p>
    <w:p w:rsidR="002C7B1A" w:rsidRPr="00B01A4A" w:rsidRDefault="002C7B1A" w:rsidP="002E0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7" w:rsidRPr="00B23C2D" w:rsidRDefault="003A6757" w:rsidP="00215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Индикат</w:t>
      </w:r>
      <w:r>
        <w:rPr>
          <w:rFonts w:ascii="Times New Roman" w:hAnsi="Times New Roman" w:cs="Times New Roman"/>
          <w:sz w:val="28"/>
          <w:szCs w:val="28"/>
        </w:rPr>
        <w:t xml:space="preserve">ивные показатели для муниципального жилищного контроля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162C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3A6757" w:rsidRPr="005805F8" w:rsidRDefault="003A6757" w:rsidP="002E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C231EF" w:rsidRDefault="003A6757" w:rsidP="002E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2C7B1A" w:rsidRDefault="002C7B1A" w:rsidP="0085162C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p w:rsidR="0085162C" w:rsidRDefault="00612167" w:rsidP="0085162C">
      <w:pPr>
        <w:tabs>
          <w:tab w:val="left" w:pos="56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D3871" w:rsidRPr="0085162C" w:rsidRDefault="000D3871" w:rsidP="0085162C">
      <w:pPr>
        <w:tabs>
          <w:tab w:val="left" w:pos="56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0D3871" w:rsidRDefault="000D3871" w:rsidP="008516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0D3871" w:rsidRPr="002157DF" w:rsidRDefault="000D3871" w:rsidP="008516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85162C" w:rsidRDefault="0085162C" w:rsidP="008516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</w:t>
      </w:r>
      <w:r w:rsidR="000D3871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0D3871" w:rsidRPr="006C249B" w:rsidRDefault="000D3871" w:rsidP="0085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0D3871" w:rsidRDefault="000D3871" w:rsidP="002E0A6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162C" w:rsidRDefault="0085162C" w:rsidP="002E0A6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3A3D" w:rsidRPr="00E35767" w:rsidRDefault="00983A3D" w:rsidP="00E35767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7DF">
        <w:rPr>
          <w:rFonts w:ascii="Times New Roman" w:hAnsi="Times New Roman" w:cs="Times New Roman"/>
          <w:b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</w:t>
      </w:r>
    </w:p>
    <w:p w:rsidR="00983A3D" w:rsidRP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2) количество проведенных органом муниципального контроля внеплановых контрольных мероприятий;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4) количество выявленных органом муниципального контроля нарушений обязательных требований;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5) количество устраненных нарушений обязательных требований;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мероприятия;</w:t>
      </w:r>
    </w:p>
    <w:p w:rsidR="00C231EF" w:rsidRPr="007F3E3D" w:rsidRDefault="00C231EF" w:rsidP="002E0A6C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</w:t>
      </w:r>
      <w:r>
        <w:rPr>
          <w:sz w:val="28"/>
          <w:szCs w:val="28"/>
          <w:lang w:val="ru-RU"/>
        </w:rPr>
        <w:t>.</w:t>
      </w:r>
    </w:p>
    <w:p w:rsidR="00C231EF" w:rsidRPr="007F3E3D" w:rsidRDefault="00C231EF" w:rsidP="002E0A6C">
      <w:pPr>
        <w:spacing w:after="0" w:line="240" w:lineRule="auto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0E1202" w:rsidRPr="00010677" w:rsidRDefault="000E1202" w:rsidP="002E0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отнесения объектов муниципального жилищного контроля </w:t>
      </w:r>
    </w:p>
    <w:p w:rsidR="000E1202" w:rsidRPr="00010677" w:rsidRDefault="000E1202" w:rsidP="002E0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категориям риска в рамках осуществления муниципального жилищного контроля к категориям риска причинения вреда (ущерба) охраняемым законом ценностям</w:t>
      </w:r>
    </w:p>
    <w:p w:rsidR="000E1202" w:rsidRDefault="000E1202" w:rsidP="002E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02" w:rsidRDefault="000E1202" w:rsidP="002E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3261"/>
      </w:tblGrid>
      <w:tr w:rsidR="000E1202" w:rsidTr="002C7B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2" w:rsidRDefault="000E1202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объектов </w:t>
            </w:r>
          </w:p>
          <w:p w:rsidR="000E1202" w:rsidRDefault="000E1202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2" w:rsidRDefault="000E1202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2C7B1A" w:rsidTr="002C7B1A">
        <w:trPr>
          <w:trHeight w:val="12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2C7B1A" w:rsidTr="002C7B1A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Pr="00E71965" w:rsidRDefault="002C7B1A" w:rsidP="002E0A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</w:t>
            </w:r>
            <w:r w:rsidRPr="00004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ению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статьёй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Жилищного кодекса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риск</w:t>
            </w:r>
          </w:p>
        </w:tc>
      </w:tr>
      <w:tr w:rsidR="002C7B1A" w:rsidTr="002C7B1A">
        <w:trPr>
          <w:trHeight w:val="1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Pr="00517EE0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Критерии вероятности несоблюдения обязательных требований</w:t>
            </w:r>
          </w:p>
        </w:tc>
      </w:tr>
      <w:tr w:rsidR="002C7B1A" w:rsidTr="002C7B1A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Pr="00004CE5" w:rsidRDefault="002C7B1A" w:rsidP="002E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жилищного контроля к определенной категории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1A" w:rsidRPr="00517EE0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2C7B1A" w:rsidTr="002C7B1A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A" w:rsidRPr="00004CE5" w:rsidRDefault="002C7B1A" w:rsidP="002E0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 течение последних 3 лет выявленного нарушения обязательных требований в жилищной сфере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A" w:rsidRPr="00517EE0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2C7B1A" w:rsidTr="002C7B1A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A" w:rsidRPr="00004CE5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ar18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A" w:rsidRPr="00004CE5" w:rsidRDefault="002C7B1A" w:rsidP="002E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риск</w:t>
            </w:r>
          </w:p>
        </w:tc>
      </w:tr>
    </w:tbl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bookmarkStart w:id="21" w:name="Par16"/>
      <w:bookmarkStart w:id="22" w:name="Par18"/>
      <w:bookmarkEnd w:id="21"/>
      <w:bookmarkEnd w:id="22"/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C231EF" w:rsidRDefault="00C231EF" w:rsidP="002E0A6C">
      <w:pPr>
        <w:widowControl w:val="0"/>
        <w:autoSpaceDE w:val="0"/>
        <w:autoSpaceDN w:val="0"/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E1202" w:rsidRDefault="000E1202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5767" w:rsidRDefault="00E35767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162C" w:rsidRDefault="0085162C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3A3D" w:rsidRPr="0070463F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463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3</w:t>
      </w:r>
    </w:p>
    <w:p w:rsidR="00983A3D" w:rsidRDefault="00983A3D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983A3D" w:rsidRDefault="00983A3D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983A3D" w:rsidRPr="002157DF" w:rsidRDefault="00983A3D" w:rsidP="002157D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="002157DF"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85162C" w:rsidRDefault="0085162C" w:rsidP="002E0A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983A3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983A3D" w:rsidRPr="006C249B" w:rsidRDefault="00983A3D" w:rsidP="002E0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83A3D" w:rsidRP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3A3D" w:rsidRDefault="00983A3D" w:rsidP="002E0A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C231EF" w:rsidRPr="00C231EF" w:rsidRDefault="00C231EF" w:rsidP="002E0A6C">
      <w:pPr>
        <w:spacing w:after="180"/>
        <w:jc w:val="center"/>
        <w:rPr>
          <w:rFonts w:ascii="Times New Roman" w:hAnsi="Times New Roman" w:cs="Times New Roman"/>
          <w:sz w:val="28"/>
          <w:szCs w:val="28"/>
        </w:rPr>
      </w:pPr>
      <w:r w:rsidRPr="00C231EF">
        <w:rPr>
          <w:rFonts w:ascii="Times New Roman" w:hAnsi="Times New Roman" w:cs="Times New Roman"/>
          <w:sz w:val="28"/>
          <w:szCs w:val="28"/>
        </w:rPr>
        <w:t>(Типовая форма решения</w:t>
      </w:r>
      <w:r w:rsidRPr="00C231EF">
        <w:rPr>
          <w:rFonts w:ascii="Times New Roman" w:hAnsi="Times New Roman" w:cs="Times New Roman"/>
          <w:sz w:val="28"/>
          <w:szCs w:val="28"/>
        </w:rPr>
        <w:br/>
        <w:t>о проведении инспекционного визита)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C231EF" w:rsidRPr="00C231EF" w:rsidTr="00B15C8B">
        <w:tc>
          <w:tcPr>
            <w:tcW w:w="9979" w:type="dxa"/>
            <w:vAlign w:val="bottom"/>
          </w:tcPr>
          <w:p w:rsidR="00C231EF" w:rsidRPr="00C231EF" w:rsidRDefault="00C231EF" w:rsidP="002E0A6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  <w:b/>
              </w:rPr>
              <w:t>Отметка о размещении (дата и учетный номер) сведений об инспекционном визите</w:t>
            </w:r>
            <w:r w:rsidRPr="00C231EF">
              <w:rPr>
                <w:rFonts w:ascii="Times New Roman" w:hAnsi="Times New Roman" w:cs="Times New Roman"/>
                <w:b/>
              </w:rPr>
              <w:br/>
              <w:t>в едином реестре контрольных (надзорных) мероприятий, QR-код</w:t>
            </w:r>
            <w:r w:rsidRPr="00C231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231EF">
              <w:rPr>
                <w:rStyle w:val="ac"/>
                <w:rFonts w:ascii="Times New Roman" w:hAnsi="Times New Roman"/>
                <w:b/>
              </w:rPr>
              <w:endnoteReference w:customMarkFollows="1" w:id="2"/>
              <w:t>*</w:t>
            </w:r>
          </w:p>
        </w:tc>
      </w:tr>
    </w:tbl>
    <w:p w:rsidR="00C231EF" w:rsidRPr="00C231EF" w:rsidRDefault="00C231EF" w:rsidP="002E0A6C">
      <w:pPr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C231EF" w:rsidRPr="00C231EF" w:rsidTr="00B15C8B">
        <w:tc>
          <w:tcPr>
            <w:tcW w:w="9979" w:type="dxa"/>
            <w:vAlign w:val="bottom"/>
          </w:tcPr>
          <w:p w:rsidR="00C231EF" w:rsidRPr="00C231EF" w:rsidRDefault="00C231EF" w:rsidP="002E0A6C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231EF">
              <w:rPr>
                <w:rFonts w:ascii="Times New Roman" w:hAnsi="Times New Roman" w:cs="Times New Roman"/>
                <w:b/>
              </w:rPr>
              <w:t>Отметка о согласовании или несогласовании (дата и реквизиты) проведения инспекционного визита с органами прокуратуры (при необходимости)</w:t>
            </w:r>
            <w:r w:rsidRPr="00C231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231EF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C231EF" w:rsidRPr="00C231EF" w:rsidRDefault="00C231EF" w:rsidP="002E0A6C">
      <w:pPr>
        <w:spacing w:before="180"/>
        <w:jc w:val="center"/>
        <w:rPr>
          <w:rFonts w:ascii="Times New Roman" w:hAnsi="Times New Roman" w:cs="Times New Roman"/>
        </w:rPr>
      </w:pPr>
    </w:p>
    <w:p w:rsidR="00C231EF" w:rsidRPr="00C231EF" w:rsidRDefault="00C231EF" w:rsidP="002E0A6C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 w:rsidRPr="00C231EF">
        <w:rPr>
          <w:rFonts w:ascii="Times New Roman" w:hAnsi="Times New Roman" w:cs="Times New Roman"/>
          <w:sz w:val="20"/>
          <w:szCs w:val="20"/>
        </w:rPr>
        <w:br/>
        <w:t>органа)</w:t>
      </w:r>
    </w:p>
    <w:p w:rsidR="00C231EF" w:rsidRPr="00C231EF" w:rsidRDefault="00C231EF" w:rsidP="002E0A6C">
      <w:pPr>
        <w:jc w:val="center"/>
        <w:rPr>
          <w:rFonts w:ascii="Times New Roman" w:hAnsi="Times New Roman" w:cs="Times New Roman"/>
        </w:rPr>
      </w:pPr>
    </w:p>
    <w:p w:rsidR="00C231EF" w:rsidRPr="00C231EF" w:rsidRDefault="00C231EF" w:rsidP="002E0A6C">
      <w:pPr>
        <w:spacing w:after="24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(место принятия решения)</w:t>
      </w:r>
    </w:p>
    <w:p w:rsidR="00C231EF" w:rsidRPr="00C231EF" w:rsidRDefault="00C231EF" w:rsidP="002E0A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1EF">
        <w:rPr>
          <w:rFonts w:ascii="Times New Roman" w:hAnsi="Times New Roman" w:cs="Times New Roman"/>
          <w:b/>
          <w:sz w:val="26"/>
          <w:szCs w:val="26"/>
        </w:rPr>
        <w:t>Решение о проведении инспекционного визита</w:t>
      </w:r>
    </w:p>
    <w:p w:rsidR="00C231EF" w:rsidRPr="00C231EF" w:rsidRDefault="00C231EF" w:rsidP="002E0A6C">
      <w:pPr>
        <w:spacing w:after="48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(планового/внепланового)</w:t>
      </w:r>
    </w:p>
    <w:tbl>
      <w:tblPr>
        <w:tblW w:w="782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255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</w:tblGrid>
      <w:tr w:rsidR="00C231EF" w:rsidRPr="00C231EF" w:rsidTr="00B15C8B">
        <w:trPr>
          <w:jc w:val="center"/>
        </w:trPr>
        <w:tc>
          <w:tcPr>
            <w:tcW w:w="510" w:type="dxa"/>
            <w:vAlign w:val="bottom"/>
          </w:tcPr>
          <w:p w:rsidR="00C231EF" w:rsidRPr="00C231EF" w:rsidRDefault="00C231EF" w:rsidP="002E0A6C">
            <w:pPr>
              <w:jc w:val="right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C231EF" w:rsidRPr="00C231EF" w:rsidRDefault="00C231EF" w:rsidP="002E0A6C">
            <w:pPr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4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31EF">
              <w:rPr>
                <w:rFonts w:ascii="Times New Roman" w:hAnsi="Times New Roman" w:cs="Times New Roman"/>
                <w:iCs/>
              </w:rPr>
              <w:t>мин.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C231EF" w:rsidRPr="00C231EF" w:rsidRDefault="00C231EF" w:rsidP="002E0A6C">
      <w:pPr>
        <w:spacing w:before="30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1. Решение принято  </w:t>
      </w:r>
    </w:p>
    <w:p w:rsidR="00C231EF" w:rsidRPr="00C231EF" w:rsidRDefault="00C231EF" w:rsidP="002E0A6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– положение о виде контроля) на принятие решений о проведении инспекционного визита)</w:t>
      </w:r>
    </w:p>
    <w:p w:rsidR="00C231EF" w:rsidRPr="00C231EF" w:rsidRDefault="00C231EF" w:rsidP="002E0A6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2. </w:t>
      </w:r>
      <w:r w:rsidRPr="00C231EF">
        <w:rPr>
          <w:rFonts w:ascii="Times New Roman" w:hAnsi="Times New Roman" w:cs="Times New Roman"/>
          <w:u w:val="single"/>
        </w:rPr>
        <w:t>Решение принято на основании</w:t>
      </w:r>
      <w:r w:rsidRPr="00C231EF">
        <w:rPr>
          <w:rFonts w:ascii="Times New Roman" w:hAnsi="Times New Roman" w:cs="Times New Roman"/>
        </w:rPr>
        <w:t xml:space="preserve">  </w:t>
      </w:r>
    </w:p>
    <w:p w:rsidR="00C231EF" w:rsidRPr="00C231EF" w:rsidRDefault="00C231EF" w:rsidP="002E0A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в связи с  </w:t>
      </w:r>
    </w:p>
    <w:p w:rsidR="00C231EF" w:rsidRPr="00C231EF" w:rsidRDefault="00C231EF" w:rsidP="002E0A6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(указываются: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1) для пункта 1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1.1) сведения о причинении вреда (ущерба) охраняемым законом ценностям (источник сведений, изложение сведений, охраняемые законом ценности);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1.2) 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1.3) 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(при изложении источников сведений персональные данные граждан, направивших обращения (заявления)</w:t>
      </w:r>
      <w:r w:rsidRPr="00C231EF">
        <w:rPr>
          <w:rFonts w:ascii="Times New Roman" w:hAnsi="Times New Roman" w:cs="Times New Roman"/>
          <w:sz w:val="16"/>
          <w:szCs w:val="16"/>
        </w:rPr>
        <w:br/>
        <w:t>в контрольный (надзорный) орган, не приводятся);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2) для пункта 2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lastRenderedPageBreak/>
        <w:t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3) для пункта 3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3.1) 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3.2) 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3.3) 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4) для пункта 4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</w:t>
      </w:r>
      <w:r w:rsidRPr="00C231EF">
        <w:rPr>
          <w:rFonts w:ascii="Times New Roman" w:hAnsi="Times New Roman" w:cs="Times New Roman"/>
          <w:sz w:val="16"/>
          <w:szCs w:val="16"/>
        </w:rPr>
        <w:br/>
        <w:t>и обращениям;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5)</w:t>
      </w:r>
      <w:r w:rsidRPr="00C231EF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C231EF">
        <w:rPr>
          <w:rFonts w:ascii="Times New Roman" w:hAnsi="Times New Roman" w:cs="Times New Roman"/>
          <w:sz w:val="16"/>
          <w:szCs w:val="16"/>
        </w:rPr>
        <w:t>для пункта 5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6) для пункта 6 части 1 статьи 57 Федерального закона «О государственном контроле (надзоре)</w:t>
      </w:r>
      <w:r w:rsidRPr="00C231EF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ссылка на утвержденную программу проверок и указанное в ней событие, наступление которого влечет проведение инспекционного визита;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7) для части 3 статьи 57 Федерального закона «О государственном контроле (надзоре) и муниципальном контроле в Российской Федерации»:</w:t>
      </w:r>
    </w:p>
    <w:p w:rsidR="00C231EF" w:rsidRPr="00C231EF" w:rsidRDefault="00C231EF" w:rsidP="002E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</w:t>
      </w:r>
      <w:r w:rsidRPr="00C231EF">
        <w:rPr>
          <w:rFonts w:ascii="Times New Roman" w:hAnsi="Times New Roman" w:cs="Times New Roman"/>
          <w:sz w:val="16"/>
          <w:szCs w:val="16"/>
        </w:rPr>
        <w:br/>
        <w:t>в рамках разрешительных режимов, предусматривающих бессрочный характер действия соответствующих разрешений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3. Инспекционный визит проводится в рамках  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(наименование вида государственного контроля (надзора), вида муниципального контроля в соответствии</w:t>
      </w:r>
      <w:r w:rsidRPr="00F16285">
        <w:rPr>
          <w:rFonts w:ascii="Times New Roman" w:hAnsi="Times New Roman" w:cs="Times New Roman"/>
          <w:sz w:val="16"/>
          <w:szCs w:val="16"/>
        </w:rPr>
        <w:br/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4. На проведение инспекционного визита уполномочены: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1) …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5. К проведению инспекционного визита привлекается (привлекаются):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специалисты: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1) …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(указываются фамилии, имена, отчества (при наличии), должности специалистов)</w:t>
      </w:r>
    </w:p>
    <w:p w:rsidR="00C231EF" w:rsidRPr="00C231EF" w:rsidRDefault="00C231EF" w:rsidP="002E0A6C">
      <w:pPr>
        <w:spacing w:before="120"/>
        <w:ind w:firstLine="540"/>
        <w:jc w:val="both"/>
        <w:rPr>
          <w:rFonts w:ascii="Times New Roman" w:hAnsi="Times New Roman" w:cs="Times New Roman"/>
        </w:rPr>
      </w:pPr>
    </w:p>
    <w:p w:rsidR="00C231EF" w:rsidRPr="00C231EF" w:rsidRDefault="00C231EF" w:rsidP="002E0A6C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6. Инспекционный визит проводится в отношении:  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(указывается объект контроля в соответствии с положением о виде контроля: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2) результаты деятельности граждан и организаций, в том числе продукция (товары), работы и услуги,</w:t>
      </w:r>
      <w:r w:rsidRPr="00F16285">
        <w:rPr>
          <w:rFonts w:ascii="Times New Roman" w:hAnsi="Times New Roman" w:cs="Times New Roman"/>
          <w:sz w:val="16"/>
          <w:szCs w:val="16"/>
        </w:rPr>
        <w:br/>
        <w:t>к которым предъявляются обязательные требования;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3)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</w:t>
      </w:r>
      <w:r w:rsidRPr="00F16285">
        <w:rPr>
          <w:rFonts w:ascii="Times New Roman" w:hAnsi="Times New Roman" w:cs="Times New Roman"/>
          <w:sz w:val="16"/>
          <w:szCs w:val="16"/>
        </w:rPr>
        <w:br/>
        <w:t>и (или) пользуются, компоненты природной среды, природные и природно-антропогенные объекты,</w:t>
      </w:r>
      <w:r w:rsidRPr="00F16285">
        <w:rPr>
          <w:rFonts w:ascii="Times New Roman" w:hAnsi="Times New Roman" w:cs="Times New Roman"/>
          <w:sz w:val="16"/>
          <w:szCs w:val="16"/>
        </w:rPr>
        <w:br/>
        <w:t>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</w:r>
    </w:p>
    <w:p w:rsidR="00C231EF" w:rsidRPr="00C231EF" w:rsidRDefault="00C231EF" w:rsidP="002E0A6C">
      <w:pPr>
        <w:spacing w:before="36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lastRenderedPageBreak/>
        <w:t xml:space="preserve">7. Инспекционный визит проводится по адресу (местоположению):  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адрес (местоположение) места осуществления контролируемым лицом (контролируемыми лицами) деятельности или адрес (местоположение) нахождения иных объектов контроля, в отношении которых проводится инспекционный визит)</w:t>
      </w:r>
    </w:p>
    <w:p w:rsidR="00C231EF" w:rsidRPr="00C231EF" w:rsidRDefault="00C231EF" w:rsidP="002E0A6C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8. Контролируемое лицо (контролируемые лица):  </w:t>
      </w:r>
    </w:p>
    <w:p w:rsidR="00C231EF" w:rsidRPr="00C231EF" w:rsidRDefault="00C231EF" w:rsidP="002E0A6C">
      <w:pPr>
        <w:keepNext/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keepNext/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 гражданина или наименование организации,</w:t>
      </w:r>
      <w:r w:rsidRPr="00F16285">
        <w:rPr>
          <w:rFonts w:ascii="Times New Roman" w:hAnsi="Times New Roman" w:cs="Times New Roman"/>
          <w:sz w:val="16"/>
          <w:szCs w:val="16"/>
        </w:rPr>
        <w:br/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</w:t>
      </w:r>
      <w:r w:rsidRPr="00F16285">
        <w:rPr>
          <w:rFonts w:ascii="Times New Roman" w:hAnsi="Times New Roman" w:cs="Times New Roman"/>
          <w:sz w:val="16"/>
          <w:szCs w:val="16"/>
        </w:rPr>
        <w:br/>
        <w:t>в отношении которого проводится инспекционный визит)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9. При проведении инспекционного визита совершаются следующие контрольные (надзорные) действия: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1) …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</w:t>
      </w:r>
      <w:r w:rsidRPr="00F16285">
        <w:rPr>
          <w:rFonts w:ascii="Times New Roman" w:hAnsi="Times New Roman" w:cs="Times New Roman"/>
          <w:sz w:val="16"/>
          <w:szCs w:val="16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10. Предметом инспекционного визита является: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1) …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соблюдение обязательных требований/соблюдение требований/исполнение решений: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1) 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2) ссылки на разрешительные документы и содержащиеся в них требования, соблюдение (реализация) которых является предметом инспекционного визита;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3) 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</w:t>
      </w: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4) 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11. При проведении инспекционного визита применяются следующие проверочные</w:t>
      </w:r>
      <w:r w:rsidRPr="00C231EF">
        <w:rPr>
          <w:rFonts w:ascii="Times New Roman" w:hAnsi="Times New Roman" w:cs="Times New Roman"/>
        </w:rPr>
        <w:br/>
        <w:t xml:space="preserve">листы:  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проверочные листы, их структурные единицы (если проверочный лист применяется</w:t>
      </w:r>
      <w:r w:rsidRPr="00F16285">
        <w:rPr>
          <w:rFonts w:ascii="Times New Roman" w:hAnsi="Times New Roman" w:cs="Times New Roman"/>
          <w:sz w:val="16"/>
          <w:szCs w:val="16"/>
        </w:rPr>
        <w:br/>
        <w:t>не в полном объеме) с реквизитами актов, их утверждающих, либо указывается, что проверочные листы</w:t>
      </w:r>
      <w:r w:rsidRPr="00F16285">
        <w:rPr>
          <w:rFonts w:ascii="Times New Roman" w:hAnsi="Times New Roman" w:cs="Times New Roman"/>
          <w:sz w:val="16"/>
          <w:szCs w:val="16"/>
        </w:rPr>
        <w:br/>
        <w:t>не применяются)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12. Инспекционный визит проводится в следующие сроки:</w:t>
      </w:r>
    </w:p>
    <w:tbl>
      <w:tblPr>
        <w:tblW w:w="6471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"/>
        <w:gridCol w:w="187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C231EF" w:rsidRPr="00C231EF" w:rsidTr="00B15C8B">
        <w:tc>
          <w:tcPr>
            <w:tcW w:w="323" w:type="dxa"/>
            <w:vAlign w:val="bottom"/>
          </w:tcPr>
          <w:p w:rsidR="00C231EF" w:rsidRPr="00C231EF" w:rsidRDefault="00C231EF" w:rsidP="002E0A6C">
            <w:pPr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7" w:type="dxa"/>
            <w:vAlign w:val="bottom"/>
          </w:tcPr>
          <w:p w:rsidR="00C231EF" w:rsidRPr="00C231EF" w:rsidRDefault="00C231EF" w:rsidP="002E0A6C">
            <w:pPr>
              <w:jc w:val="right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C231EF" w:rsidRPr="00C231EF" w:rsidRDefault="00C231EF" w:rsidP="002E0A6C">
            <w:pPr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73" w:type="dxa"/>
            <w:vAlign w:val="bottom"/>
          </w:tcPr>
          <w:p w:rsidR="00C231EF" w:rsidRPr="00C231EF" w:rsidRDefault="00C231EF" w:rsidP="002E0A6C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C231EF">
              <w:rPr>
                <w:rFonts w:ascii="Times New Roman" w:hAnsi="Times New Roman" w:cs="Times New Roman"/>
                <w:iCs/>
              </w:rPr>
              <w:t>мин.</w:t>
            </w:r>
          </w:p>
        </w:tc>
      </w:tr>
    </w:tbl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6471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"/>
        <w:gridCol w:w="187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C231EF" w:rsidRPr="00C231EF" w:rsidTr="00B15C8B">
        <w:tc>
          <w:tcPr>
            <w:tcW w:w="323" w:type="dxa"/>
            <w:vAlign w:val="bottom"/>
          </w:tcPr>
          <w:p w:rsidR="00C231EF" w:rsidRPr="00C231EF" w:rsidRDefault="00C231EF" w:rsidP="002E0A6C">
            <w:pPr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7" w:type="dxa"/>
            <w:vAlign w:val="bottom"/>
          </w:tcPr>
          <w:p w:rsidR="00C231EF" w:rsidRPr="00C231EF" w:rsidRDefault="00C231EF" w:rsidP="002E0A6C">
            <w:pPr>
              <w:jc w:val="right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C231EF" w:rsidRPr="00C231EF" w:rsidRDefault="00C231EF" w:rsidP="002E0A6C">
            <w:pPr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</w:rPr>
            </w:pPr>
            <w:r w:rsidRPr="00C231EF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231EF" w:rsidRPr="00C231EF" w:rsidRDefault="00C231EF" w:rsidP="002E0A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73" w:type="dxa"/>
            <w:vAlign w:val="bottom"/>
          </w:tcPr>
          <w:p w:rsidR="00C231EF" w:rsidRPr="00C231EF" w:rsidRDefault="00C231EF" w:rsidP="002E0A6C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C231EF">
              <w:rPr>
                <w:rFonts w:ascii="Times New Roman" w:hAnsi="Times New Roman" w:cs="Times New Roman"/>
                <w:iCs/>
              </w:rPr>
              <w:t>мин.</w:t>
            </w:r>
          </w:p>
        </w:tc>
      </w:tr>
    </w:tbl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</w:t>
      </w:r>
      <w:r w:rsidRPr="00F16285">
        <w:rPr>
          <w:rFonts w:ascii="Times New Roman" w:hAnsi="Times New Roman" w:cs="Times New Roman"/>
          <w:sz w:val="16"/>
          <w:szCs w:val="16"/>
        </w:rPr>
        <w:br/>
        <w:t>(при необходимости указывается также часовой пояс), до наступления которых инспекционный визит должен быть закончен)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Срок непосредственного взаимодействия с контролируемым лицом составляет</w:t>
      </w:r>
      <w:r w:rsidRPr="00C231EF">
        <w:rPr>
          <w:rFonts w:ascii="Times New Roman" w:hAnsi="Times New Roman" w:cs="Times New Roman"/>
        </w:rPr>
        <w:br/>
        <w:t>не более: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 (часы, минуты)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lastRenderedPageBreak/>
        <w:t>(указывается срок (часы, минуты), в пределах которого осуществляется непосредственное взаимодействие</w:t>
      </w:r>
      <w:r w:rsidRPr="00F16285">
        <w:rPr>
          <w:rFonts w:ascii="Times New Roman" w:hAnsi="Times New Roman" w:cs="Times New Roman"/>
          <w:sz w:val="16"/>
          <w:szCs w:val="16"/>
        </w:rPr>
        <w:br/>
        <w:t>с контролируемым лицом)</w:t>
      </w:r>
    </w:p>
    <w:p w:rsidR="00C231EF" w:rsidRPr="00C231EF" w:rsidRDefault="00C231EF" w:rsidP="002E0A6C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13. В целях проведения инспекционного визита контролируемому лицу необходимо представить следующие документы: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 xml:space="preserve">1)   </w:t>
      </w:r>
    </w:p>
    <w:p w:rsidR="00C231EF" w:rsidRPr="00C231EF" w:rsidRDefault="00C231EF" w:rsidP="002E0A6C">
      <w:pPr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…</w:t>
      </w:r>
    </w:p>
    <w:p w:rsidR="00C231EF" w:rsidRPr="00C231EF" w:rsidRDefault="00C231EF" w:rsidP="002E0A6C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Pr="00F16285" w:rsidRDefault="00C231EF" w:rsidP="002E0A6C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(указываются контролируемые лица (гражданин, организация) и перечень документов, которые</w:t>
      </w:r>
      <w:r w:rsidRPr="00F16285">
        <w:rPr>
          <w:rFonts w:ascii="Times New Roman" w:hAnsi="Times New Roman" w:cs="Times New Roman"/>
          <w:sz w:val="16"/>
          <w:szCs w:val="16"/>
        </w:rPr>
        <w:br/>
        <w:t>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инспекционного визита)</w:t>
      </w:r>
    </w:p>
    <w:p w:rsidR="00C231EF" w:rsidRPr="00C231EF" w:rsidRDefault="00C231EF" w:rsidP="002E0A6C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C231EF">
        <w:rPr>
          <w:rFonts w:ascii="Times New Roman" w:hAnsi="Times New Roman" w:cs="Times New Roman"/>
        </w:rPr>
        <w:t>14. </w:t>
      </w:r>
      <w:r w:rsidRPr="00C231EF">
        <w:rPr>
          <w:rFonts w:ascii="Times New Roman" w:hAnsi="Times New Roman" w:cs="Times New Roman"/>
          <w:i/>
        </w:rPr>
        <w:t>Указание иных сведений…</w:t>
      </w:r>
      <w:r w:rsidRPr="00C231EF">
        <w:rPr>
          <w:rFonts w:ascii="Times New Roman" w:hAnsi="Times New Roman" w:cs="Times New Roman"/>
        </w:rPr>
        <w:t xml:space="preserve">  </w:t>
      </w:r>
    </w:p>
    <w:p w:rsidR="00C231EF" w:rsidRPr="00C231EF" w:rsidRDefault="00C231EF" w:rsidP="002E0A6C">
      <w:pPr>
        <w:keepNext/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231EF" w:rsidRDefault="00C231EF" w:rsidP="002E0A6C">
      <w:pPr>
        <w:keepNext/>
        <w:spacing w:line="21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(указываются иные сведения, предусмотренные положением о виде контроля)</w:t>
      </w:r>
    </w:p>
    <w:p w:rsidR="0070463F" w:rsidRPr="0070463F" w:rsidRDefault="0070463F" w:rsidP="002E0A6C">
      <w:pPr>
        <w:keepNext/>
        <w:spacing w:line="21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31EF" w:rsidRPr="00C231EF" w:rsidRDefault="00C231EF" w:rsidP="002E0A6C">
      <w:pPr>
        <w:keepNext/>
        <w:ind w:right="4253"/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keepNext/>
        <w:ind w:right="4253"/>
        <w:rPr>
          <w:rFonts w:ascii="Times New Roman" w:hAnsi="Times New Roman" w:cs="Times New Roman"/>
        </w:rPr>
      </w:pPr>
    </w:p>
    <w:p w:rsidR="00C231EF" w:rsidRPr="00C231EF" w:rsidRDefault="00C231EF" w:rsidP="002E0A6C">
      <w:pPr>
        <w:keepLines/>
        <w:spacing w:line="216" w:lineRule="auto"/>
        <w:ind w:right="4253"/>
        <w:jc w:val="center"/>
        <w:rPr>
          <w:rFonts w:ascii="Times New Roman" w:hAnsi="Times New Roman" w:cs="Times New Roman"/>
          <w:sz w:val="16"/>
          <w:szCs w:val="16"/>
        </w:rPr>
      </w:pPr>
      <w:r w:rsidRPr="00C231EF">
        <w:rPr>
          <w:rFonts w:ascii="Times New Roman" w:hAnsi="Times New Roman" w:cs="Times New Roman"/>
          <w:sz w:val="16"/>
          <w:szCs w:val="16"/>
        </w:rPr>
        <w:t>(должность, фамилия, инициалы руководителя,</w:t>
      </w:r>
      <w:r w:rsidRPr="00C231EF">
        <w:rPr>
          <w:rFonts w:ascii="Times New Roman" w:hAnsi="Times New Roman" w:cs="Times New Roman"/>
          <w:sz w:val="16"/>
          <w:szCs w:val="16"/>
        </w:rPr>
        <w:br/>
        <w:t>заместителя руководителя органа государственного</w:t>
      </w:r>
      <w:r w:rsidRPr="00C231EF">
        <w:rPr>
          <w:rFonts w:ascii="Times New Roman" w:hAnsi="Times New Roman" w:cs="Times New Roman"/>
          <w:sz w:val="16"/>
          <w:szCs w:val="16"/>
        </w:rPr>
        <w:br/>
        <w:t>контроля (надзора), органа муниципального контроля,</w:t>
      </w:r>
      <w:r w:rsidRPr="00C231EF">
        <w:rPr>
          <w:rFonts w:ascii="Times New Roman" w:hAnsi="Times New Roman" w:cs="Times New Roman"/>
          <w:sz w:val="16"/>
          <w:szCs w:val="16"/>
        </w:rPr>
        <w:br/>
        <w:t>иного должностного лица, принявшего решение</w:t>
      </w:r>
      <w:r w:rsidRPr="00C231EF">
        <w:rPr>
          <w:rFonts w:ascii="Times New Roman" w:hAnsi="Times New Roman" w:cs="Times New Roman"/>
          <w:sz w:val="16"/>
          <w:szCs w:val="16"/>
        </w:rPr>
        <w:br/>
        <w:t>о проведении контрольного (надзорного) мероприятия)</w:t>
      </w:r>
    </w:p>
    <w:p w:rsidR="00C231EF" w:rsidRPr="00C231EF" w:rsidRDefault="00C231EF" w:rsidP="002E0A6C">
      <w:pPr>
        <w:spacing w:before="120"/>
        <w:ind w:left="6237"/>
        <w:jc w:val="center"/>
        <w:rPr>
          <w:rFonts w:ascii="Times New Roman" w:hAnsi="Times New Roman" w:cs="Times New Roman"/>
          <w:sz w:val="16"/>
          <w:szCs w:val="16"/>
        </w:rPr>
      </w:pPr>
    </w:p>
    <w:p w:rsidR="00C231EF" w:rsidRPr="00C231EF" w:rsidRDefault="00C231EF" w:rsidP="002E0A6C">
      <w:pPr>
        <w:spacing w:line="216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C231EF">
        <w:rPr>
          <w:rFonts w:ascii="Times New Roman" w:hAnsi="Times New Roman" w:cs="Times New Roman"/>
          <w:sz w:val="20"/>
          <w:szCs w:val="20"/>
        </w:rPr>
        <w:t>(подпись)</w:t>
      </w:r>
    </w:p>
    <w:p w:rsidR="00C231EF" w:rsidRPr="00C231EF" w:rsidRDefault="00C231EF" w:rsidP="002E0A6C">
      <w:pPr>
        <w:rPr>
          <w:rFonts w:ascii="Times New Roman" w:hAnsi="Times New Roman" w:cs="Times New Roman"/>
        </w:rPr>
      </w:pPr>
    </w:p>
    <w:p w:rsidR="00C231EF" w:rsidRPr="00C231EF" w:rsidRDefault="00C231EF" w:rsidP="002E0A6C">
      <w:pPr>
        <w:rPr>
          <w:rFonts w:ascii="Times New Roman" w:hAnsi="Times New Roman" w:cs="Times New Roman"/>
          <w:sz w:val="2"/>
          <w:szCs w:val="2"/>
        </w:rPr>
      </w:pPr>
    </w:p>
    <w:p w:rsidR="00C231EF" w:rsidRPr="00C231EF" w:rsidRDefault="00C231EF" w:rsidP="002E0A6C">
      <w:pPr>
        <w:rPr>
          <w:rFonts w:ascii="Times New Roman" w:hAnsi="Times New Roman" w:cs="Times New Roman"/>
        </w:rPr>
      </w:pPr>
    </w:p>
    <w:p w:rsidR="00C231EF" w:rsidRPr="00F16285" w:rsidRDefault="00C231EF" w:rsidP="002E0A6C">
      <w:pPr>
        <w:spacing w:after="72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6285">
        <w:rPr>
          <w:rFonts w:ascii="Times New Roman" w:hAnsi="Times New Roman" w:cs="Times New Roman"/>
          <w:sz w:val="16"/>
          <w:szCs w:val="16"/>
        </w:rPr>
        <w:t>(фамилия, имя, отчество (при наличии) и должность должностного лица, непосредственно подготовившего</w:t>
      </w:r>
      <w:r w:rsidRPr="00F16285">
        <w:rPr>
          <w:rFonts w:ascii="Times New Roman" w:hAnsi="Times New Roman" w:cs="Times New Roman"/>
          <w:sz w:val="16"/>
          <w:szCs w:val="16"/>
        </w:rPr>
        <w:br/>
        <w:t>проект решения, контактный телефон, электронный адрес (при наличии)</w:t>
      </w:r>
    </w:p>
    <w:p w:rsidR="00C231EF" w:rsidRDefault="00C231EF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BA04F3" w:rsidRDefault="00BA04F3" w:rsidP="002E0A6C">
      <w:pPr>
        <w:rPr>
          <w:rFonts w:ascii="Times New Roman" w:hAnsi="Times New Roman" w:cs="Times New Roman"/>
        </w:rPr>
      </w:pPr>
    </w:p>
    <w:p w:rsidR="0070463F" w:rsidRPr="00C231EF" w:rsidRDefault="0070463F" w:rsidP="002E0A6C">
      <w:pPr>
        <w:rPr>
          <w:rFonts w:ascii="Times New Roman" w:hAnsi="Times New Roman" w:cs="Times New Roman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65" w:rsidRDefault="00E71965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A6C" w:rsidRDefault="002E0A6C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A6C" w:rsidRDefault="002E0A6C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A6C" w:rsidRDefault="002E0A6C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EF" w:rsidRPr="00F066CC" w:rsidRDefault="00C231EF" w:rsidP="002E0A6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sectPr w:rsidR="00C231EF" w:rsidRPr="00F066CC" w:rsidSect="002C7B1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E6" w:rsidRDefault="00E220E6" w:rsidP="00C231EF">
      <w:pPr>
        <w:spacing w:after="0" w:line="240" w:lineRule="auto"/>
      </w:pPr>
      <w:r>
        <w:separator/>
      </w:r>
    </w:p>
  </w:endnote>
  <w:endnote w:type="continuationSeparator" w:id="1">
    <w:p w:rsidR="00E220E6" w:rsidRDefault="00E220E6" w:rsidP="00C231EF">
      <w:pPr>
        <w:spacing w:after="0" w:line="240" w:lineRule="auto"/>
      </w:pPr>
      <w:r>
        <w:continuationSeparator/>
      </w:r>
    </w:p>
  </w:endnote>
  <w:endnote w:id="2">
    <w:p w:rsidR="009F2823" w:rsidRDefault="009F2823" w:rsidP="00F066CC">
      <w:pPr>
        <w:spacing w:after="180"/>
      </w:pPr>
    </w:p>
    <w:p w:rsidR="009F2823" w:rsidRPr="002260F5" w:rsidRDefault="009F2823" w:rsidP="00B82825">
      <w:pPr>
        <w:spacing w:after="18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260F5">
        <w:rPr>
          <w:rFonts w:ascii="Times New Roman" w:hAnsi="Times New Roman" w:cs="Times New Roman"/>
          <w:sz w:val="28"/>
          <w:szCs w:val="28"/>
        </w:rPr>
        <w:t>(Типовая форма решения</w:t>
      </w:r>
      <w:r w:rsidRPr="002260F5">
        <w:rPr>
          <w:rFonts w:ascii="Times New Roman" w:hAnsi="Times New Roman" w:cs="Times New Roman"/>
          <w:sz w:val="28"/>
          <w:szCs w:val="28"/>
        </w:rPr>
        <w:br/>
        <w:t>о проведении документарной проверки)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2260F5" w:rsidTr="00B15C8B">
        <w:tc>
          <w:tcPr>
            <w:tcW w:w="9979" w:type="dxa"/>
            <w:vAlign w:val="bottom"/>
          </w:tcPr>
          <w:p w:rsidR="009F2823" w:rsidRPr="002260F5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  <w:b/>
              </w:rPr>
              <w:t>Отметка о размещении (дата и учетный номер) сведений о документарной проверке</w:t>
            </w:r>
            <w:r w:rsidRPr="002260F5">
              <w:rPr>
                <w:rFonts w:ascii="Times New Roman" w:hAnsi="Times New Roman" w:cs="Times New Roman"/>
                <w:b/>
              </w:rPr>
              <w:br/>
              <w:t>в едином реестре контрольных (надзорных) мероприятий, QR-код</w:t>
            </w:r>
            <w:r w:rsidRPr="002260F5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2260F5">
              <w:rPr>
                <w:rStyle w:val="ac"/>
                <w:rFonts w:ascii="Times New Roman" w:hAnsi="Times New Roman"/>
                <w:b/>
              </w:rPr>
              <w:t>*</w:t>
            </w:r>
          </w:p>
        </w:tc>
      </w:tr>
    </w:tbl>
    <w:p w:rsidR="009F2823" w:rsidRPr="002260F5" w:rsidRDefault="009F2823" w:rsidP="00B82825">
      <w:pPr>
        <w:spacing w:after="240"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2260F5" w:rsidTr="00B15C8B">
        <w:tc>
          <w:tcPr>
            <w:tcW w:w="9979" w:type="dxa"/>
            <w:vAlign w:val="bottom"/>
          </w:tcPr>
          <w:p w:rsidR="009F2823" w:rsidRPr="002260F5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2260F5">
              <w:rPr>
                <w:rFonts w:ascii="Times New Roman" w:hAnsi="Times New Roman" w:cs="Times New Roman"/>
                <w:b/>
              </w:rPr>
              <w:t xml:space="preserve">Отметка о согласовании или несогласовании (дата и реквизиты) проведения документарной проверки с органами прокуратуры </w:t>
            </w:r>
            <w:r w:rsidRPr="002260F5">
              <w:rPr>
                <w:rFonts w:ascii="Times New Roman" w:hAnsi="Times New Roman" w:cs="Times New Roman"/>
              </w:rPr>
              <w:t>(только для внеплановой документарной проверки в рамках муниципального контроля при отсутствии системы оценки и управления рисками)*</w:t>
            </w:r>
          </w:p>
        </w:tc>
      </w:tr>
    </w:tbl>
    <w:p w:rsidR="009F2823" w:rsidRPr="00CE72A2" w:rsidRDefault="009F2823" w:rsidP="00B82825">
      <w:pPr>
        <w:spacing w:before="240"/>
        <w:jc w:val="center"/>
      </w:pPr>
    </w:p>
    <w:p w:rsidR="009F2823" w:rsidRPr="002260F5" w:rsidRDefault="009F2823" w:rsidP="00B82825">
      <w:pPr>
        <w:pBdr>
          <w:top w:val="single" w:sz="4" w:space="1" w:color="auto"/>
        </w:pBd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0F5">
        <w:rPr>
          <w:rFonts w:ascii="Times New Roman" w:hAnsi="Times New Roman" w:cs="Times New Roman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 w:rsidRPr="002260F5">
        <w:rPr>
          <w:rFonts w:ascii="Times New Roman" w:hAnsi="Times New Roman" w:cs="Times New Roman"/>
          <w:sz w:val="20"/>
          <w:szCs w:val="20"/>
        </w:rPr>
        <w:br/>
        <w:t>органа)</w:t>
      </w:r>
    </w:p>
    <w:p w:rsidR="009F2823" w:rsidRPr="002260F5" w:rsidRDefault="009F2823" w:rsidP="00B82825">
      <w:pPr>
        <w:jc w:val="center"/>
        <w:rPr>
          <w:rFonts w:ascii="Times New Roman" w:hAnsi="Times New Roman" w:cs="Times New Roman"/>
        </w:rPr>
      </w:pPr>
    </w:p>
    <w:p w:rsidR="009F2823" w:rsidRPr="002260F5" w:rsidRDefault="009F2823" w:rsidP="00B82825">
      <w:pPr>
        <w:pBdr>
          <w:top w:val="single" w:sz="4" w:space="1" w:color="auto"/>
        </w:pBdr>
        <w:spacing w:after="18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0F5">
        <w:rPr>
          <w:rFonts w:ascii="Times New Roman" w:hAnsi="Times New Roman" w:cs="Times New Roman"/>
          <w:sz w:val="20"/>
          <w:szCs w:val="20"/>
        </w:rPr>
        <w:t>(место принятия решения)</w:t>
      </w:r>
    </w:p>
    <w:p w:rsidR="009F2823" w:rsidRPr="002260F5" w:rsidRDefault="009F2823" w:rsidP="00B828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0F5">
        <w:rPr>
          <w:rFonts w:ascii="Times New Roman" w:hAnsi="Times New Roman" w:cs="Times New Roman"/>
          <w:b/>
          <w:sz w:val="26"/>
          <w:szCs w:val="26"/>
        </w:rPr>
        <w:t xml:space="preserve">Решение о проведении </w:t>
      </w:r>
      <w:r w:rsidRPr="002260F5">
        <w:rPr>
          <w:rFonts w:ascii="Times New Roman" w:hAnsi="Times New Roman" w:cs="Times New Roman"/>
          <w:b/>
        </w:rPr>
        <w:t>документарной проверки</w:t>
      </w:r>
    </w:p>
    <w:p w:rsidR="009F2823" w:rsidRPr="002260F5" w:rsidRDefault="009F2823" w:rsidP="00B82825">
      <w:pPr>
        <w:pBdr>
          <w:top w:val="single" w:sz="4" w:space="1" w:color="auto"/>
        </w:pBdr>
        <w:spacing w:after="18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0F5">
        <w:rPr>
          <w:rFonts w:ascii="Times New Roman" w:hAnsi="Times New Roman" w:cs="Times New Roman"/>
          <w:sz w:val="20"/>
          <w:szCs w:val="20"/>
        </w:rPr>
        <w:t>(плановой/внеплановой)</w:t>
      </w:r>
    </w:p>
    <w:tbl>
      <w:tblPr>
        <w:tblW w:w="77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187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</w:tblGrid>
      <w:tr w:rsidR="009F2823" w:rsidRPr="002260F5" w:rsidTr="00B15C8B">
        <w:trPr>
          <w:jc w:val="center"/>
        </w:trPr>
        <w:tc>
          <w:tcPr>
            <w:tcW w:w="510" w:type="dxa"/>
            <w:vAlign w:val="bottom"/>
          </w:tcPr>
          <w:p w:rsidR="009F2823" w:rsidRPr="002260F5" w:rsidRDefault="009F2823" w:rsidP="00B15C8B">
            <w:pPr>
              <w:jc w:val="right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vAlign w:val="bottom"/>
          </w:tcPr>
          <w:p w:rsidR="009F2823" w:rsidRPr="002260F5" w:rsidRDefault="009F2823" w:rsidP="00B15C8B">
            <w:pPr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4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260F5">
              <w:rPr>
                <w:rFonts w:ascii="Times New Roman" w:hAnsi="Times New Roman" w:cs="Times New Roman"/>
                <w:iCs/>
              </w:rPr>
              <w:t>мин.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F2823" w:rsidRPr="002260F5" w:rsidRDefault="009F2823" w:rsidP="00B82825">
      <w:pPr>
        <w:spacing w:before="30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1. Решение принято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5D488E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– положение о виде контроля) на принятие решений о проведении контрольных (надзорных) мероприятий)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2. Решение принято на основании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5D488E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(указывается пункт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в связи с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5D488E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(указываются:</w:t>
      </w:r>
    </w:p>
    <w:p w:rsidR="009F2823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1) для пункта 1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1.1) сведения о причинении вреда (ущерба) охраняемым законом ценностям (источник сведений, изложение сведений, охраняемые законом ценности);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1.2) 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1.3) 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(при изложении источников сведений персональные данные граждан, направивших обращения (заявления)</w:t>
      </w:r>
      <w:r w:rsidRPr="005D488E">
        <w:rPr>
          <w:rFonts w:ascii="Times New Roman" w:hAnsi="Times New Roman" w:cs="Times New Roman"/>
          <w:sz w:val="16"/>
          <w:szCs w:val="16"/>
        </w:rPr>
        <w:br/>
        <w:t>в контрольный (надзорный) орган, не приводятся);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2) для пункта 2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3) для пункта 3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3.1) 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3.2) 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3.3) 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4) для пункта 4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ссылка на требование прокурора о проведении документарной проверки в рамках надзора</w:t>
      </w:r>
      <w:r w:rsidRPr="005D488E">
        <w:rPr>
          <w:rFonts w:ascii="Times New Roman" w:hAnsi="Times New Roman" w:cs="Times New Roman"/>
          <w:sz w:val="16"/>
          <w:szCs w:val="16"/>
        </w:rPr>
        <w:br/>
        <w:t>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5)</w:t>
      </w:r>
      <w:r w:rsidRPr="005D488E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5D488E">
        <w:rPr>
          <w:rFonts w:ascii="Times New Roman" w:hAnsi="Times New Roman" w:cs="Times New Roman"/>
          <w:sz w:val="16"/>
          <w:szCs w:val="16"/>
        </w:rPr>
        <w:t>для пункта 5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6) для пункта 6 части 1 статьи 57 Федерального закона «О государственном контроле (надзоре)</w:t>
      </w:r>
      <w:r w:rsidRPr="005D488E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5D488E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488E">
        <w:rPr>
          <w:rFonts w:ascii="Times New Roman" w:hAnsi="Times New Roman" w:cs="Times New Roman"/>
          <w:sz w:val="16"/>
          <w:szCs w:val="16"/>
        </w:rPr>
        <w:t>ссылка на утвержденную программу проверок и указанное в ней событие, наступление которого влечет проведение документарной проверки)</w:t>
      </w:r>
    </w:p>
    <w:p w:rsidR="009F2823" w:rsidRPr="002260F5" w:rsidRDefault="009F2823" w:rsidP="008C5160">
      <w:pPr>
        <w:spacing w:before="180" w:after="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3. Документарная проверка проводится в рамках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(наименование вида государственного контроля (надзора), вида муниципального контроля в соответствии</w:t>
      </w:r>
      <w:r w:rsidRPr="008C5160">
        <w:rPr>
          <w:rFonts w:ascii="Times New Roman" w:hAnsi="Times New Roman" w:cs="Times New Roman"/>
          <w:sz w:val="16"/>
          <w:szCs w:val="16"/>
        </w:rPr>
        <w:br/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4. Для проведения документарной проверки уполномочены: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1) …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…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5. К проведению документарной проверки привлекаются:</w:t>
      </w:r>
    </w:p>
    <w:p w:rsidR="009F2823" w:rsidRPr="002260F5" w:rsidRDefault="009F2823" w:rsidP="00B82825">
      <w:pPr>
        <w:ind w:firstLine="540"/>
        <w:jc w:val="both"/>
        <w:rPr>
          <w:rFonts w:ascii="Times New Roman" w:hAnsi="Times New Roman" w:cs="Times New Roman"/>
        </w:rPr>
      </w:pPr>
    </w:p>
    <w:p w:rsidR="009F2823" w:rsidRPr="002260F5" w:rsidRDefault="009F2823" w:rsidP="00B82825">
      <w:pPr>
        <w:pBdr>
          <w:top w:val="single" w:sz="4" w:space="1" w:color="auto"/>
        </w:pBdr>
        <w:spacing w:after="180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2260F5" w:rsidRDefault="009F2823" w:rsidP="00B82825">
      <w:pPr>
        <w:ind w:left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эксперты (экспертные организации):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1) …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…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экспертов с указанием сведений</w:t>
      </w:r>
      <w:r w:rsidRPr="008C5160">
        <w:rPr>
          <w:rFonts w:ascii="Times New Roman" w:hAnsi="Times New Roman" w:cs="Times New Roman"/>
          <w:sz w:val="16"/>
          <w:szCs w:val="16"/>
        </w:rPr>
        <w:br/>
        <w:t>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6. Документарная проверка проводится в отношении: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(указывается объект контроля в соответствии с положением о виде контроля:</w:t>
      </w:r>
    </w:p>
    <w:p w:rsidR="009F2823" w:rsidRPr="008C5160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F2823" w:rsidRPr="008C5160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2) результаты деятельности граждан и организаций, в том числе продукция (товары), работы и услуги,</w:t>
      </w:r>
      <w:r w:rsidRPr="008C5160">
        <w:rPr>
          <w:rFonts w:ascii="Times New Roman" w:hAnsi="Times New Roman" w:cs="Times New Roman"/>
          <w:sz w:val="16"/>
          <w:szCs w:val="16"/>
        </w:rPr>
        <w:br/>
        <w:t>к которым предъявляются обязательные требования;</w:t>
      </w:r>
    </w:p>
    <w:p w:rsidR="009F2823" w:rsidRPr="008C5160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3)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</w:t>
      </w:r>
      <w:r w:rsidRPr="008C5160">
        <w:rPr>
          <w:rFonts w:ascii="Times New Roman" w:hAnsi="Times New Roman" w:cs="Times New Roman"/>
          <w:sz w:val="16"/>
          <w:szCs w:val="16"/>
        </w:rPr>
        <w:br/>
        <w:t>и (или) пользуются, компоненты природной среды, природные и природно-антропогенные объекты,</w:t>
      </w:r>
      <w:r w:rsidRPr="008C5160">
        <w:rPr>
          <w:rFonts w:ascii="Times New Roman" w:hAnsi="Times New Roman" w:cs="Times New Roman"/>
          <w:sz w:val="16"/>
          <w:szCs w:val="16"/>
        </w:rPr>
        <w:br/>
        <w:t>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</w:r>
    </w:p>
    <w:p w:rsidR="009F2823" w:rsidRPr="002260F5" w:rsidRDefault="009F2823" w:rsidP="008C5160">
      <w:pPr>
        <w:spacing w:before="180" w:after="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7. Документарная проверка проводится по адресу (местоположению):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адрес контрольного (надзорного) органа, его территориального органа, в котором проводится документарная проверка)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 xml:space="preserve">8. Контролируемое лицо (контролируемые лица):  </w:t>
      </w:r>
    </w:p>
    <w:p w:rsidR="009F2823" w:rsidRPr="002260F5" w:rsidRDefault="009F2823" w:rsidP="00B82825">
      <w:pPr>
        <w:pBdr>
          <w:top w:val="single" w:sz="4" w:space="1" w:color="auto"/>
        </w:pBdr>
        <w:spacing w:line="21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8C516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 гражданина или наименование организации,</w:t>
      </w:r>
      <w:r w:rsidRPr="008C5160">
        <w:rPr>
          <w:rFonts w:ascii="Times New Roman" w:hAnsi="Times New Roman" w:cs="Times New Roman"/>
          <w:sz w:val="16"/>
          <w:szCs w:val="16"/>
        </w:rPr>
        <w:br/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</w:t>
      </w:r>
      <w:r w:rsidRPr="008C5160">
        <w:rPr>
          <w:rFonts w:ascii="Times New Roman" w:hAnsi="Times New Roman" w:cs="Times New Roman"/>
          <w:sz w:val="16"/>
          <w:szCs w:val="16"/>
        </w:rPr>
        <w:br/>
        <w:t>в отношении которого проводится документарная проверка)</w:t>
      </w:r>
    </w:p>
    <w:p w:rsidR="009F2823" w:rsidRPr="002260F5" w:rsidRDefault="009F2823" w:rsidP="008C5160">
      <w:pPr>
        <w:spacing w:before="180" w:after="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9. При проведении документарной проверки совершаются следующие контрольные (надзорные) действия:</w:t>
      </w:r>
    </w:p>
    <w:p w:rsidR="009F2823" w:rsidRPr="002260F5" w:rsidRDefault="009F2823" w:rsidP="00B82825">
      <w:pPr>
        <w:ind w:firstLine="567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1) …</w:t>
      </w:r>
    </w:p>
    <w:p w:rsidR="009F2823" w:rsidRPr="002260F5" w:rsidRDefault="009F2823" w:rsidP="00B82825">
      <w:pPr>
        <w:ind w:firstLine="567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…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контрольные (надзорные) действия: 1) получение письменных объяснений;</w:t>
      </w:r>
      <w:r w:rsidRPr="008C5160">
        <w:rPr>
          <w:rFonts w:ascii="Times New Roman" w:hAnsi="Times New Roman" w:cs="Times New Roman"/>
          <w:sz w:val="16"/>
          <w:szCs w:val="16"/>
        </w:rPr>
        <w:br/>
        <w:t>2) истребование документов; 3) экспертиза)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10. Предметом документарной проверки является: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1) …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…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соблюдение обязательных требований/соблюдение требований/исполнение решений:</w:t>
      </w: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1) 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</w: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2) ссылки на разрешительные документы и содержащиеся в них требования, соблюдение (реализация) которых является предметом документарной проверки;</w:t>
      </w: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3) 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документарной проверки;</w:t>
      </w: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4) ссылки на ранее принятые по результатам контрольных (надзорных) мероприятий решения, исполнение которых является предметом документарной проверки)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11. При проведении документарной проверки применяются следующие проверочные</w:t>
      </w:r>
      <w:r w:rsidRPr="002260F5">
        <w:rPr>
          <w:rFonts w:ascii="Times New Roman" w:hAnsi="Times New Roman" w:cs="Times New Roman"/>
        </w:rPr>
        <w:br/>
        <w:t xml:space="preserve">листы: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проверочные листы, их структурные единицы (если проверочный лист применяется</w:t>
      </w:r>
      <w:r w:rsidRPr="008C5160">
        <w:rPr>
          <w:rFonts w:ascii="Times New Roman" w:hAnsi="Times New Roman" w:cs="Times New Roman"/>
          <w:sz w:val="16"/>
          <w:szCs w:val="16"/>
        </w:rPr>
        <w:br/>
        <w:t>не в полном объеме) с реквизитами актов, их утверждающих, либо указывается, что проверочные листы</w:t>
      </w:r>
      <w:r w:rsidRPr="008C5160">
        <w:rPr>
          <w:rFonts w:ascii="Times New Roman" w:hAnsi="Times New Roman" w:cs="Times New Roman"/>
          <w:sz w:val="16"/>
          <w:szCs w:val="16"/>
        </w:rPr>
        <w:br/>
        <w:t>не применяются)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12. Документарная проверка проводится в следующие сроки: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624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181"/>
        <w:gridCol w:w="397"/>
        <w:gridCol w:w="187"/>
        <w:gridCol w:w="1418"/>
        <w:gridCol w:w="113"/>
        <w:gridCol w:w="851"/>
        <w:gridCol w:w="425"/>
        <w:gridCol w:w="567"/>
        <w:gridCol w:w="567"/>
        <w:gridCol w:w="567"/>
        <w:gridCol w:w="773"/>
      </w:tblGrid>
      <w:tr w:rsidR="009F2823" w:rsidRPr="002260F5" w:rsidTr="00B15C8B">
        <w:tc>
          <w:tcPr>
            <w:tcW w:w="198" w:type="dxa"/>
            <w:vAlign w:val="bottom"/>
          </w:tcPr>
          <w:p w:rsidR="009F2823" w:rsidRPr="002260F5" w:rsidRDefault="009F2823" w:rsidP="00B15C8B">
            <w:pPr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1" w:type="dxa"/>
            <w:vAlign w:val="bottom"/>
          </w:tcPr>
          <w:p w:rsidR="009F2823" w:rsidRPr="002260F5" w:rsidRDefault="009F2823" w:rsidP="00B15C8B">
            <w:pPr>
              <w:jc w:val="right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vAlign w:val="bottom"/>
          </w:tcPr>
          <w:p w:rsidR="009F2823" w:rsidRPr="002260F5" w:rsidRDefault="009F2823" w:rsidP="00B15C8B">
            <w:pPr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73" w:type="dxa"/>
            <w:vAlign w:val="bottom"/>
          </w:tcPr>
          <w:p w:rsidR="009F2823" w:rsidRPr="002260F5" w:rsidRDefault="009F2823" w:rsidP="00B15C8B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2260F5">
              <w:rPr>
                <w:rFonts w:ascii="Times New Roman" w:hAnsi="Times New Roman" w:cs="Times New Roman"/>
                <w:iCs/>
              </w:rPr>
              <w:t>мин.</w:t>
            </w:r>
          </w:p>
        </w:tc>
      </w:tr>
    </w:tbl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3945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677"/>
      </w:tblGrid>
      <w:tr w:rsidR="009F2823" w:rsidRPr="002260F5" w:rsidTr="00B15C8B">
        <w:tc>
          <w:tcPr>
            <w:tcW w:w="1134" w:type="dxa"/>
            <w:vAlign w:val="bottom"/>
          </w:tcPr>
          <w:p w:rsidR="009F2823" w:rsidRPr="002260F5" w:rsidRDefault="009F2823" w:rsidP="00B15C8B">
            <w:pPr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сроком 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F2823" w:rsidRPr="002260F5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bottom"/>
          </w:tcPr>
          <w:p w:rsidR="009F2823" w:rsidRPr="002260F5" w:rsidRDefault="009F2823" w:rsidP="00B15C8B">
            <w:pPr>
              <w:ind w:left="57"/>
              <w:rPr>
                <w:rFonts w:ascii="Times New Roman" w:hAnsi="Times New Roman" w:cs="Times New Roman"/>
              </w:rPr>
            </w:pPr>
            <w:r w:rsidRPr="002260F5">
              <w:rPr>
                <w:rFonts w:ascii="Times New Roman" w:hAnsi="Times New Roman" w:cs="Times New Roman"/>
              </w:rPr>
              <w:t>рабочих дней.</w:t>
            </w:r>
          </w:p>
        </w:tc>
      </w:tr>
    </w:tbl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лицом при проведении документарной проверки</w:t>
      </w:r>
      <w:r w:rsidRPr="008C5160">
        <w:rPr>
          <w:rFonts w:ascii="Times New Roman" w:hAnsi="Times New Roman" w:cs="Times New Roman"/>
          <w:sz w:val="16"/>
          <w:szCs w:val="16"/>
        </w:rPr>
        <w:br/>
        <w:t>не планируется)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13. В целях проведения документарной проверки контролируемому лицу (контролируемым лицам) необходимо представить следующие документы: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1) …</w:t>
      </w:r>
    </w:p>
    <w:p w:rsidR="009F2823" w:rsidRPr="002260F5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…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2260F5" w:rsidRDefault="009F2823" w:rsidP="00B82825">
      <w:pP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контролируемые лица (гражданин, организация) и перечень документов, представление которых необходимо для проведения документарной проверки)</w:t>
      </w:r>
    </w:p>
    <w:p w:rsidR="009F2823" w:rsidRPr="002260F5" w:rsidRDefault="009F2823" w:rsidP="00B82825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2260F5">
        <w:rPr>
          <w:rFonts w:ascii="Times New Roman" w:hAnsi="Times New Roman" w:cs="Times New Roman"/>
        </w:rPr>
        <w:t>14. </w:t>
      </w:r>
      <w:r w:rsidRPr="002260F5">
        <w:rPr>
          <w:rFonts w:ascii="Times New Roman" w:hAnsi="Times New Roman" w:cs="Times New Roman"/>
          <w:i/>
        </w:rPr>
        <w:t>Указание иных сведений…</w:t>
      </w:r>
      <w:r w:rsidRPr="002260F5">
        <w:rPr>
          <w:rFonts w:ascii="Times New Roman" w:hAnsi="Times New Roman" w:cs="Times New Roman"/>
        </w:rPr>
        <w:t xml:space="preserve">  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8C5160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5160">
        <w:rPr>
          <w:rFonts w:ascii="Times New Roman" w:hAnsi="Times New Roman" w:cs="Times New Roman"/>
          <w:sz w:val="16"/>
          <w:szCs w:val="16"/>
        </w:rPr>
        <w:t>(указываются иные сведения, предусмотренные положением о виде контроля)</w:t>
      </w:r>
    </w:p>
    <w:p w:rsidR="009F2823" w:rsidRPr="002260F5" w:rsidRDefault="009F2823" w:rsidP="00B82825">
      <w:pPr>
        <w:ind w:right="4253"/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</w:r>
    </w:p>
    <w:p w:rsidR="009F2823" w:rsidRPr="002260F5" w:rsidRDefault="009F2823" w:rsidP="00B82825">
      <w:pPr>
        <w:ind w:left="6237"/>
        <w:jc w:val="center"/>
        <w:rPr>
          <w:rFonts w:ascii="Times New Roman" w:hAnsi="Times New Roman" w:cs="Times New Roman"/>
        </w:rPr>
      </w:pPr>
    </w:p>
    <w:p w:rsidR="009F2823" w:rsidRPr="002260F5" w:rsidRDefault="009F2823" w:rsidP="00B82825">
      <w:pPr>
        <w:pBdr>
          <w:top w:val="single" w:sz="4" w:space="1" w:color="auto"/>
        </w:pBdr>
        <w:spacing w:line="216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2260F5">
        <w:rPr>
          <w:rFonts w:ascii="Times New Roman" w:hAnsi="Times New Roman" w:cs="Times New Roman"/>
          <w:sz w:val="20"/>
          <w:szCs w:val="20"/>
        </w:rPr>
        <w:t>(подпись)</w:t>
      </w:r>
    </w:p>
    <w:p w:rsidR="009F2823" w:rsidRPr="002260F5" w:rsidRDefault="009F2823" w:rsidP="00B82825">
      <w:pPr>
        <w:pBdr>
          <w:top w:val="single" w:sz="4" w:space="1" w:color="auto"/>
        </w:pBdr>
        <w:spacing w:line="24" w:lineRule="auto"/>
        <w:rPr>
          <w:rFonts w:ascii="Times New Roman" w:hAnsi="Times New Roman" w:cs="Times New Roman"/>
          <w:sz w:val="2"/>
          <w:szCs w:val="2"/>
        </w:rPr>
      </w:pPr>
    </w:p>
    <w:p w:rsidR="009F2823" w:rsidRPr="002260F5" w:rsidRDefault="009F2823" w:rsidP="00B82825">
      <w:pPr>
        <w:rPr>
          <w:rFonts w:ascii="Times New Roman" w:hAnsi="Times New Roman" w:cs="Times New Roman"/>
        </w:rPr>
      </w:pPr>
    </w:p>
    <w:p w:rsidR="009F2823" w:rsidRDefault="009F2823" w:rsidP="003752D8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52D8">
        <w:rPr>
          <w:rFonts w:ascii="Times New Roman" w:hAnsi="Times New Roman" w:cs="Times New Roman"/>
          <w:sz w:val="16"/>
          <w:szCs w:val="16"/>
        </w:rPr>
        <w:t>(фамилия, имя, отчество (при наличии) и должность должностного лица, непосредственно подготовившего</w:t>
      </w:r>
      <w:r w:rsidRPr="003752D8">
        <w:rPr>
          <w:rFonts w:ascii="Times New Roman" w:hAnsi="Times New Roman" w:cs="Times New Roman"/>
          <w:sz w:val="16"/>
          <w:szCs w:val="16"/>
        </w:rPr>
        <w:br/>
        <w:t>проект решения, контактный телефон, электронный адрес (при наличии)</w:t>
      </w:r>
    </w:p>
    <w:p w:rsidR="009F2823" w:rsidRPr="003752D8" w:rsidRDefault="009F2823" w:rsidP="003752D8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2260F5" w:rsidTr="00B15C8B">
        <w:tc>
          <w:tcPr>
            <w:tcW w:w="9979" w:type="dxa"/>
            <w:vAlign w:val="bottom"/>
          </w:tcPr>
          <w:p w:rsidR="009F2823" w:rsidRPr="003752D8" w:rsidRDefault="009F2823" w:rsidP="003752D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3752D8">
              <w:rPr>
                <w:rFonts w:ascii="Times New Roman" w:hAnsi="Times New Roman" w:cs="Times New Roman"/>
                <w:b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 *</w:t>
            </w:r>
          </w:p>
        </w:tc>
      </w:tr>
    </w:tbl>
    <w:p w:rsidR="009F2823" w:rsidRPr="002260F5" w:rsidRDefault="009F2823" w:rsidP="00B82825">
      <w:pPr>
        <w:rPr>
          <w:rFonts w:ascii="Times New Roman" w:hAnsi="Times New Roman" w:cs="Times New Roman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2260F5" w:rsidTr="00B15C8B">
        <w:tc>
          <w:tcPr>
            <w:tcW w:w="9979" w:type="dxa"/>
            <w:vAlign w:val="bottom"/>
          </w:tcPr>
          <w:p w:rsidR="009F2823" w:rsidRPr="003752D8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3752D8">
              <w:rPr>
                <w:rFonts w:ascii="Times New Roman" w:hAnsi="Times New Roman" w:cs="Times New Roman"/>
                <w:b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 *</w:t>
            </w:r>
          </w:p>
        </w:tc>
      </w:tr>
    </w:tbl>
    <w:p w:rsidR="009F2823" w:rsidRDefault="009F2823" w:rsidP="00B82825"/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C231EF">
      <w:pPr>
        <w:pStyle w:val="aa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  <w:rPr>
          <w:sz w:val="28"/>
          <w:szCs w:val="28"/>
        </w:rPr>
      </w:pPr>
    </w:p>
    <w:p w:rsidR="009F2823" w:rsidRDefault="009F2823" w:rsidP="00B82825">
      <w:pPr>
        <w:pStyle w:val="aa"/>
        <w:jc w:val="right"/>
        <w:rPr>
          <w:sz w:val="28"/>
          <w:szCs w:val="28"/>
        </w:rPr>
      </w:pPr>
    </w:p>
    <w:p w:rsidR="009F2823" w:rsidRPr="003752D8" w:rsidRDefault="009F2823" w:rsidP="00B82825">
      <w:pPr>
        <w:pStyle w:val="aa"/>
        <w:jc w:val="right"/>
        <w:rPr>
          <w:sz w:val="28"/>
          <w:szCs w:val="28"/>
        </w:rPr>
      </w:pPr>
      <w:r w:rsidRPr="003752D8">
        <w:rPr>
          <w:sz w:val="28"/>
          <w:szCs w:val="28"/>
        </w:rPr>
        <w:t>Приложение № 5</w:t>
      </w:r>
    </w:p>
    <w:p w:rsidR="009F2823" w:rsidRPr="00B15C8B" w:rsidRDefault="009F2823" w:rsidP="00B82825">
      <w:pPr>
        <w:spacing w:after="180"/>
        <w:jc w:val="center"/>
        <w:rPr>
          <w:rFonts w:ascii="Times New Roman" w:hAnsi="Times New Roman" w:cs="Times New Roman"/>
          <w:sz w:val="28"/>
          <w:szCs w:val="28"/>
        </w:rPr>
      </w:pPr>
      <w:r w:rsidRPr="00B15C8B">
        <w:rPr>
          <w:rFonts w:ascii="Times New Roman" w:hAnsi="Times New Roman" w:cs="Times New Roman"/>
          <w:sz w:val="28"/>
          <w:szCs w:val="28"/>
        </w:rPr>
        <w:t>(Типовая форма решения</w:t>
      </w:r>
      <w:r w:rsidRPr="00B15C8B">
        <w:rPr>
          <w:rFonts w:ascii="Times New Roman" w:hAnsi="Times New Roman" w:cs="Times New Roman"/>
          <w:sz w:val="28"/>
          <w:szCs w:val="28"/>
        </w:rPr>
        <w:br/>
        <w:t>о проведении выездной проверки)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B15C8B" w:rsidTr="00B15C8B">
        <w:tc>
          <w:tcPr>
            <w:tcW w:w="9979" w:type="dxa"/>
            <w:vAlign w:val="bottom"/>
          </w:tcPr>
          <w:p w:rsidR="009F2823" w:rsidRPr="00B15C8B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15C8B">
              <w:rPr>
                <w:rFonts w:ascii="Times New Roman" w:hAnsi="Times New Roman" w:cs="Times New Roman"/>
                <w:b/>
              </w:rPr>
              <w:t>Отметка о размещении (дата и учетный номер) сведений о выездной проверке в едином реестре контрольных (надзорных) мероприятий, QR-код</w:t>
            </w:r>
            <w:r w:rsidRPr="00B15C8B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B15C8B">
              <w:rPr>
                <w:rStyle w:val="ac"/>
                <w:rFonts w:ascii="Times New Roman" w:hAnsi="Times New Roman"/>
                <w:b/>
              </w:rPr>
              <w:t>*</w:t>
            </w:r>
          </w:p>
        </w:tc>
      </w:tr>
    </w:tbl>
    <w:p w:rsidR="009F2823" w:rsidRPr="00B15C8B" w:rsidRDefault="009F2823" w:rsidP="00B82825">
      <w:pPr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B15C8B" w:rsidTr="00B15C8B">
        <w:tc>
          <w:tcPr>
            <w:tcW w:w="9979" w:type="dxa"/>
            <w:vAlign w:val="bottom"/>
          </w:tcPr>
          <w:p w:rsidR="009F2823" w:rsidRPr="00B15C8B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B15C8B">
              <w:rPr>
                <w:rFonts w:ascii="Times New Roman" w:hAnsi="Times New Roman" w:cs="Times New Roman"/>
                <w:b/>
              </w:rPr>
              <w:t>Отметка о согласовании или несогласовании (дата и реквизиты) проведения выездной проверки с органами прокуратуры</w:t>
            </w:r>
            <w:r w:rsidRPr="00B15C8B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B15C8B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9F2823" w:rsidRPr="00CE72A2" w:rsidRDefault="009F2823" w:rsidP="00B82825">
      <w:pPr>
        <w:spacing w:before="240"/>
        <w:jc w:val="center"/>
      </w:pPr>
    </w:p>
    <w:p w:rsidR="009F2823" w:rsidRPr="00630086" w:rsidRDefault="009F2823" w:rsidP="00B8282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30086">
        <w:rPr>
          <w:rFonts w:ascii="Times New Roman" w:hAnsi="Times New Roman" w:cs="Times New Roman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 w:rsidRPr="00630086">
        <w:rPr>
          <w:rFonts w:ascii="Times New Roman" w:hAnsi="Times New Roman" w:cs="Times New Roman"/>
          <w:sz w:val="20"/>
          <w:szCs w:val="20"/>
        </w:rPr>
        <w:br/>
        <w:t>органа)</w:t>
      </w:r>
    </w:p>
    <w:p w:rsidR="009F2823" w:rsidRPr="00630086" w:rsidRDefault="009F2823" w:rsidP="00B82825">
      <w:pPr>
        <w:jc w:val="center"/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630086">
        <w:rPr>
          <w:rFonts w:ascii="Times New Roman" w:hAnsi="Times New Roman" w:cs="Times New Roman"/>
          <w:sz w:val="20"/>
          <w:szCs w:val="20"/>
        </w:rPr>
        <w:t>(место принятия решения)</w:t>
      </w:r>
    </w:p>
    <w:p w:rsidR="009F2823" w:rsidRPr="00630086" w:rsidRDefault="009F2823" w:rsidP="00B828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086">
        <w:rPr>
          <w:rFonts w:ascii="Times New Roman" w:hAnsi="Times New Roman" w:cs="Times New Roman"/>
          <w:b/>
          <w:sz w:val="26"/>
          <w:szCs w:val="26"/>
        </w:rPr>
        <w:t xml:space="preserve">Решение о проведении </w:t>
      </w:r>
      <w:r w:rsidRPr="00630086">
        <w:rPr>
          <w:rFonts w:ascii="Times New Roman" w:hAnsi="Times New Roman" w:cs="Times New Roman"/>
          <w:b/>
        </w:rPr>
        <w:t>выездной проверки</w:t>
      </w:r>
    </w:p>
    <w:p w:rsidR="009F2823" w:rsidRPr="00630086" w:rsidRDefault="009F2823" w:rsidP="00B82825">
      <w:pPr>
        <w:pBdr>
          <w:top w:val="single" w:sz="4" w:space="1" w:color="auto"/>
        </w:pBdr>
        <w:spacing w:after="180"/>
        <w:jc w:val="center"/>
        <w:rPr>
          <w:rFonts w:ascii="Times New Roman" w:hAnsi="Times New Roman" w:cs="Times New Roman"/>
          <w:sz w:val="20"/>
          <w:szCs w:val="20"/>
        </w:rPr>
      </w:pPr>
      <w:r w:rsidRPr="00630086">
        <w:rPr>
          <w:rFonts w:ascii="Times New Roman" w:hAnsi="Times New Roman" w:cs="Times New Roman"/>
          <w:sz w:val="20"/>
          <w:szCs w:val="20"/>
        </w:rPr>
        <w:t>(плановой/внеплановой)</w:t>
      </w:r>
    </w:p>
    <w:tbl>
      <w:tblPr>
        <w:tblW w:w="77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187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</w:tblGrid>
      <w:tr w:rsidR="009F2823" w:rsidRPr="00630086" w:rsidTr="00B15C8B">
        <w:trPr>
          <w:jc w:val="center"/>
        </w:trPr>
        <w:tc>
          <w:tcPr>
            <w:tcW w:w="510" w:type="dxa"/>
            <w:vAlign w:val="bottom"/>
          </w:tcPr>
          <w:p w:rsidR="009F2823" w:rsidRPr="00630086" w:rsidRDefault="009F2823" w:rsidP="00B15C8B">
            <w:pPr>
              <w:jc w:val="right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vAlign w:val="bottom"/>
          </w:tcPr>
          <w:p w:rsidR="009F2823" w:rsidRPr="00630086" w:rsidRDefault="009F2823" w:rsidP="00B15C8B">
            <w:pPr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4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30086">
              <w:rPr>
                <w:rFonts w:ascii="Times New Roman" w:hAnsi="Times New Roman" w:cs="Times New Roman"/>
                <w:iCs/>
              </w:rPr>
              <w:t>мин.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F2823" w:rsidRPr="00630086" w:rsidRDefault="009F2823" w:rsidP="00B82825">
      <w:pPr>
        <w:spacing w:before="30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1. Решение принято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– положение о виде контроля) на принятие решений о проведении контрольных (надзорных) мероприятий)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2. Решение принято на основании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в связи с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1) для пункта 1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1.1) сведения о причинении вреда (ущерба) охраняемым законом ценностям (источник сведений, изложение сведений, охраняемые законом ценности);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1.2) 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1.3) 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(при изложении источников сведений персональные данные граждан, направивших обращения (заявления)</w:t>
      </w:r>
      <w:r w:rsidRPr="00630086">
        <w:rPr>
          <w:rFonts w:ascii="Times New Roman" w:hAnsi="Times New Roman" w:cs="Times New Roman"/>
          <w:sz w:val="16"/>
          <w:szCs w:val="16"/>
        </w:rPr>
        <w:br/>
        <w:t>в контрольный (надзорный) орган, не приводятся);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2) для пункта 2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3) для пункта 3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3.1) 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3.2) 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3.3) 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</w:r>
    </w:p>
    <w:p w:rsidR="009F2823" w:rsidRPr="00630086" w:rsidRDefault="009F2823" w:rsidP="00630086">
      <w:pPr>
        <w:keepNext/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4) для пункта 4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5)</w:t>
      </w:r>
      <w:r w:rsidRPr="00630086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630086">
        <w:rPr>
          <w:rFonts w:ascii="Times New Roman" w:hAnsi="Times New Roman" w:cs="Times New Roman"/>
          <w:sz w:val="16"/>
          <w:szCs w:val="16"/>
        </w:rPr>
        <w:t>для пункта 5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6) для пункта 6 части 1 статьи 57 Федерального закона «О государственном контроле (надзоре)</w:t>
      </w:r>
      <w:r w:rsidRPr="00630086">
        <w:rPr>
          <w:rFonts w:ascii="Times New Roman" w:hAnsi="Times New Roman" w:cs="Times New Roman"/>
          <w:sz w:val="16"/>
          <w:szCs w:val="16"/>
        </w:rPr>
        <w:br/>
        <w:t>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ссылка на утвержденную программу проверок и указанное в ней событие, наступление которого влечет проведение выездной проверки);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7) для части 3 статьи 57 Федерального закона «О государственном контроле (надзоре) и муниципальном контроле в Российской Федерации»: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</w:t>
      </w:r>
      <w:r w:rsidRPr="00630086">
        <w:rPr>
          <w:rFonts w:ascii="Times New Roman" w:hAnsi="Times New Roman" w:cs="Times New Roman"/>
          <w:sz w:val="16"/>
          <w:szCs w:val="16"/>
        </w:rPr>
        <w:br/>
        <w:t>в рамках разрешительных режимов, предусматривающих бессрочный характер действия соответствующих разрешений</w:t>
      </w:r>
    </w:p>
    <w:p w:rsidR="009F2823" w:rsidRPr="00630086" w:rsidRDefault="009F2823" w:rsidP="00630086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3. Выездная проверка проводится в рамках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(наименование вида государственного контроля (надзора), вида муниципального контроля в соответствии</w:t>
      </w:r>
      <w:r w:rsidRPr="00630086">
        <w:rPr>
          <w:rFonts w:ascii="Times New Roman" w:hAnsi="Times New Roman" w:cs="Times New Roman"/>
          <w:sz w:val="16"/>
          <w:szCs w:val="16"/>
        </w:rPr>
        <w:br/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4. Для проведения выездной проверки уполномочены: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5. К проведению выездной проверки привлекаются: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специалисты: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специалистов);</w:t>
      </w:r>
    </w:p>
    <w:p w:rsidR="009F2823" w:rsidRPr="00630086" w:rsidRDefault="009F2823" w:rsidP="00B82825">
      <w:pPr>
        <w:spacing w:before="240"/>
        <w:ind w:left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эксперты (экспертные организации):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экспертов с указанием сведений</w:t>
      </w:r>
      <w:r w:rsidRPr="00630086">
        <w:rPr>
          <w:rFonts w:ascii="Times New Roman" w:hAnsi="Times New Roman" w:cs="Times New Roman"/>
          <w:sz w:val="16"/>
          <w:szCs w:val="16"/>
        </w:rPr>
        <w:br/>
        <w:t>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аккредитации).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6. Выездная проверка проводится в отношении: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(указывается объект контроля в соответствии с положением о виде контроля):</w:t>
      </w: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2) результаты деятельности граждан и организаций, в том числе продукция (товары), работы и услуги,</w:t>
      </w:r>
      <w:r w:rsidRPr="00630086">
        <w:rPr>
          <w:rFonts w:ascii="Times New Roman" w:hAnsi="Times New Roman" w:cs="Times New Roman"/>
          <w:sz w:val="16"/>
          <w:szCs w:val="16"/>
        </w:rPr>
        <w:br/>
        <w:t>к которым предъявляются обязательные требования;</w:t>
      </w: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3)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</w:t>
      </w:r>
      <w:r w:rsidRPr="00630086">
        <w:rPr>
          <w:rFonts w:ascii="Times New Roman" w:hAnsi="Times New Roman" w:cs="Times New Roman"/>
          <w:sz w:val="16"/>
          <w:szCs w:val="16"/>
        </w:rPr>
        <w:br/>
        <w:t>и (или) пользуются, компоненты природной среды, природные и природно-антропогенные объекты,</w:t>
      </w:r>
      <w:r w:rsidRPr="00630086">
        <w:rPr>
          <w:rFonts w:ascii="Times New Roman" w:hAnsi="Times New Roman" w:cs="Times New Roman"/>
          <w:sz w:val="16"/>
          <w:szCs w:val="16"/>
        </w:rPr>
        <w:br/>
        <w:t>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</w:r>
    </w:p>
    <w:p w:rsidR="009F2823" w:rsidRPr="00630086" w:rsidRDefault="009F2823" w:rsidP="00B82825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7. Выездная проверка проводится по адресу (местоположению):  </w:t>
      </w:r>
    </w:p>
    <w:p w:rsidR="009F2823" w:rsidRPr="00630086" w:rsidRDefault="009F2823" w:rsidP="00B82825">
      <w:pPr>
        <w:keepNext/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keepNext/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</w:r>
    </w:p>
    <w:p w:rsidR="009F2823" w:rsidRPr="00630086" w:rsidRDefault="009F2823" w:rsidP="00B82825">
      <w:pPr>
        <w:keepNext/>
        <w:keepLines/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8. Контролируемое лицо (контролируемые лица):  </w:t>
      </w:r>
    </w:p>
    <w:p w:rsidR="009F2823" w:rsidRPr="00630086" w:rsidRDefault="009F2823" w:rsidP="00B82825">
      <w:pPr>
        <w:keepNext/>
        <w:keepLines/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keepNext/>
        <w:keepLines/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 гражданина или наименование организации,</w:t>
      </w:r>
      <w:r w:rsidRPr="00630086">
        <w:rPr>
          <w:rFonts w:ascii="Times New Roman" w:hAnsi="Times New Roman" w:cs="Times New Roman"/>
          <w:sz w:val="16"/>
          <w:szCs w:val="16"/>
        </w:rPr>
        <w:br/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</w:t>
      </w:r>
      <w:r w:rsidRPr="00630086">
        <w:rPr>
          <w:rFonts w:ascii="Times New Roman" w:hAnsi="Times New Roman" w:cs="Times New Roman"/>
          <w:sz w:val="16"/>
          <w:szCs w:val="16"/>
        </w:rPr>
        <w:br/>
        <w:t>в отношении которого проводится выездная проверка)</w:t>
      </w:r>
    </w:p>
    <w:p w:rsidR="009F2823" w:rsidRPr="00630086" w:rsidRDefault="009F2823" w:rsidP="00B82825">
      <w:pPr>
        <w:keepNext/>
        <w:keepLines/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9. При проведении выездной проверки совершаются следующие контрольные (надзорные) действия: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</w:t>
      </w:r>
      <w:r w:rsidRPr="00630086">
        <w:rPr>
          <w:rFonts w:ascii="Times New Roman" w:hAnsi="Times New Roman" w:cs="Times New Roman"/>
          <w:sz w:val="16"/>
          <w:szCs w:val="16"/>
        </w:rPr>
        <w:br/>
        <w:t>8) испытание; 9) экспертиза; 10) эксперимент).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10. Предметом выездной проверки является: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(указываются: соблюдение обязательных требований/соблюдение требований/исполнение решений: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1) 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2) ссылки на разрешительные документы и содержащиеся в них требования, соблюдение (реализация) которых является предметом выездной проверки;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3) 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</w:r>
    </w:p>
    <w:p w:rsidR="009F2823" w:rsidRPr="00630086" w:rsidRDefault="009F2823" w:rsidP="0063008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4) ссылки на ранее принятые по результатам контрольных (надзорных) мероприятий решения, исполнение которых является предметом выездной проверки).</w:t>
      </w:r>
    </w:p>
    <w:p w:rsidR="009F2823" w:rsidRPr="00630086" w:rsidRDefault="009F2823" w:rsidP="00630086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11. При проведении выездной</w:t>
      </w:r>
      <w:r w:rsidRPr="00630086">
        <w:rPr>
          <w:rFonts w:ascii="Times New Roman" w:hAnsi="Times New Roman" w:cs="Times New Roman"/>
          <w:sz w:val="20"/>
          <w:szCs w:val="20"/>
        </w:rPr>
        <w:t xml:space="preserve"> </w:t>
      </w:r>
      <w:r w:rsidRPr="00630086">
        <w:rPr>
          <w:rFonts w:ascii="Times New Roman" w:hAnsi="Times New Roman" w:cs="Times New Roman"/>
        </w:rPr>
        <w:t>проверки применяются следующие проверочные</w:t>
      </w:r>
      <w:r w:rsidRPr="00630086">
        <w:rPr>
          <w:rFonts w:ascii="Times New Roman" w:hAnsi="Times New Roman" w:cs="Times New Roman"/>
        </w:rPr>
        <w:br/>
        <w:t xml:space="preserve">листы:  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…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проверочные листы, их структурные единицы (если проверочный лист применяется</w:t>
      </w:r>
      <w:r w:rsidRPr="00630086">
        <w:rPr>
          <w:rFonts w:ascii="Times New Roman" w:hAnsi="Times New Roman" w:cs="Times New Roman"/>
          <w:sz w:val="16"/>
          <w:szCs w:val="16"/>
        </w:rPr>
        <w:br/>
        <w:t>не в полном объеме), с реквизитами актов, их утверждающих, либо указывается, что проверочные листы</w:t>
      </w:r>
      <w:r w:rsidRPr="00630086">
        <w:rPr>
          <w:rFonts w:ascii="Times New Roman" w:hAnsi="Times New Roman" w:cs="Times New Roman"/>
          <w:sz w:val="16"/>
          <w:szCs w:val="16"/>
        </w:rPr>
        <w:br/>
        <w:t>не применяются)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12. Выездная проверка проводится в следующие сроки:</w:t>
      </w:r>
    </w:p>
    <w:tbl>
      <w:tblPr>
        <w:tblW w:w="632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81"/>
        <w:gridCol w:w="397"/>
        <w:gridCol w:w="227"/>
        <w:gridCol w:w="1418"/>
        <w:gridCol w:w="113"/>
        <w:gridCol w:w="851"/>
        <w:gridCol w:w="397"/>
        <w:gridCol w:w="567"/>
        <w:gridCol w:w="567"/>
        <w:gridCol w:w="567"/>
        <w:gridCol w:w="702"/>
      </w:tblGrid>
      <w:tr w:rsidR="009F2823" w:rsidRPr="00630086" w:rsidTr="00B15C8B">
        <w:tc>
          <w:tcPr>
            <w:tcW w:w="340" w:type="dxa"/>
            <w:vAlign w:val="bottom"/>
          </w:tcPr>
          <w:p w:rsidR="009F2823" w:rsidRPr="00630086" w:rsidRDefault="009F2823" w:rsidP="00B15C8B">
            <w:pPr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1" w:type="dxa"/>
            <w:vAlign w:val="bottom"/>
          </w:tcPr>
          <w:p w:rsidR="009F2823" w:rsidRPr="00630086" w:rsidRDefault="009F2823" w:rsidP="00B15C8B">
            <w:pPr>
              <w:jc w:val="right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9F2823" w:rsidRPr="00630086" w:rsidRDefault="009F2823" w:rsidP="00B15C8B">
            <w:pPr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2" w:type="dxa"/>
            <w:vAlign w:val="bottom"/>
          </w:tcPr>
          <w:p w:rsidR="009F2823" w:rsidRPr="00630086" w:rsidRDefault="009F2823" w:rsidP="00B15C8B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630086">
              <w:rPr>
                <w:rFonts w:ascii="Times New Roman" w:hAnsi="Times New Roman" w:cs="Times New Roman"/>
                <w:iCs/>
              </w:rPr>
              <w:t>мин.</w:t>
            </w:r>
          </w:p>
        </w:tc>
      </w:tr>
    </w:tbl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639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81"/>
        <w:gridCol w:w="397"/>
        <w:gridCol w:w="227"/>
        <w:gridCol w:w="1418"/>
        <w:gridCol w:w="113"/>
        <w:gridCol w:w="851"/>
        <w:gridCol w:w="397"/>
        <w:gridCol w:w="567"/>
        <w:gridCol w:w="567"/>
        <w:gridCol w:w="567"/>
        <w:gridCol w:w="773"/>
      </w:tblGrid>
      <w:tr w:rsidR="009F2823" w:rsidRPr="00630086" w:rsidTr="00B15C8B">
        <w:tc>
          <w:tcPr>
            <w:tcW w:w="340" w:type="dxa"/>
            <w:vAlign w:val="bottom"/>
          </w:tcPr>
          <w:p w:rsidR="009F2823" w:rsidRPr="00630086" w:rsidRDefault="009F2823" w:rsidP="00B15C8B">
            <w:pPr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1" w:type="dxa"/>
            <w:vAlign w:val="bottom"/>
          </w:tcPr>
          <w:p w:rsidR="009F2823" w:rsidRPr="00630086" w:rsidRDefault="009F2823" w:rsidP="00B15C8B">
            <w:pPr>
              <w:jc w:val="right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9F2823" w:rsidRPr="00630086" w:rsidRDefault="009F2823" w:rsidP="00B15C8B">
            <w:pPr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</w:rPr>
            </w:pPr>
            <w:r w:rsidRPr="0063008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2823" w:rsidRPr="00630086" w:rsidRDefault="009F2823" w:rsidP="00B15C8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73" w:type="dxa"/>
            <w:vAlign w:val="bottom"/>
          </w:tcPr>
          <w:p w:rsidR="009F2823" w:rsidRPr="00630086" w:rsidRDefault="009F2823" w:rsidP="00B15C8B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630086">
              <w:rPr>
                <w:rFonts w:ascii="Times New Roman" w:hAnsi="Times New Roman" w:cs="Times New Roman"/>
                <w:iCs/>
              </w:rPr>
              <w:t>мин.</w:t>
            </w:r>
          </w:p>
        </w:tc>
      </w:tr>
    </w:tbl>
    <w:p w:rsidR="009F2823" w:rsidRPr="00630086" w:rsidRDefault="009F2823" w:rsidP="00B82825">
      <w:pPr>
        <w:pBdr>
          <w:top w:val="single" w:sz="4" w:space="1" w:color="auto"/>
        </w:pBdr>
        <w:spacing w:line="21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Срок непосредственного взаимодействия с контролируемым лицом составляет</w:t>
      </w:r>
      <w:r w:rsidRPr="00630086">
        <w:rPr>
          <w:rFonts w:ascii="Times New Roman" w:hAnsi="Times New Roman" w:cs="Times New Roman"/>
        </w:rPr>
        <w:br/>
        <w:t>не более: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 xml:space="preserve">… (часы, минуты)  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(указывается срок (часы, минуты), в пределах которого осуществляется непосредственное взаимодействие</w:t>
      </w:r>
      <w:r w:rsidRPr="00630086">
        <w:rPr>
          <w:rFonts w:ascii="Times New Roman" w:hAnsi="Times New Roman" w:cs="Times New Roman"/>
          <w:sz w:val="16"/>
          <w:szCs w:val="16"/>
        </w:rPr>
        <w:br/>
        <w:t>с контролируемым лицом)</w:t>
      </w:r>
    </w:p>
    <w:p w:rsidR="009F2823" w:rsidRPr="00630086" w:rsidRDefault="009F2823" w:rsidP="00B8282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13. В целях проведения выездной проверки контролируемому лицу (контролируемым лицам) необходимо представить следующие документы: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1) </w:t>
      </w:r>
    </w:p>
    <w:p w:rsidR="009F2823" w:rsidRPr="00630086" w:rsidRDefault="009F2823" w:rsidP="00B82825">
      <w:pPr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…</w:t>
      </w: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(указываются контролируемые лица (гражданин, организация) и перечень документов, представление которых необходимо для проведения выездной проверки)</w:t>
      </w:r>
    </w:p>
    <w:p w:rsidR="009F2823" w:rsidRPr="00630086" w:rsidRDefault="009F2823" w:rsidP="00B82825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630086">
        <w:rPr>
          <w:rFonts w:ascii="Times New Roman" w:hAnsi="Times New Roman" w:cs="Times New Roman"/>
        </w:rPr>
        <w:t>14. </w:t>
      </w:r>
      <w:r w:rsidRPr="00630086">
        <w:rPr>
          <w:rFonts w:ascii="Times New Roman" w:hAnsi="Times New Roman" w:cs="Times New Roman"/>
          <w:i/>
        </w:rPr>
        <w:t>Указание иных сведений…</w:t>
      </w:r>
      <w:r w:rsidRPr="00630086">
        <w:rPr>
          <w:rFonts w:ascii="Times New Roman" w:hAnsi="Times New Roman" w:cs="Times New Roman"/>
        </w:rPr>
        <w:t xml:space="preserve">  </w:t>
      </w:r>
    </w:p>
    <w:p w:rsidR="009F2823" w:rsidRPr="00630086" w:rsidRDefault="009F2823" w:rsidP="00B82825">
      <w:pPr>
        <w:keepNext/>
        <w:pBdr>
          <w:top w:val="single" w:sz="4" w:space="1" w:color="auto"/>
        </w:pBdr>
        <w:spacing w:line="24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spacing w:line="21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0086">
        <w:rPr>
          <w:rFonts w:ascii="Times New Roman" w:hAnsi="Times New Roman" w:cs="Times New Roman"/>
          <w:sz w:val="20"/>
          <w:szCs w:val="20"/>
        </w:rPr>
        <w:t>(указываются иные сведения, предусмотренные положением о виде контроля).</w:t>
      </w:r>
    </w:p>
    <w:p w:rsidR="009F2823" w:rsidRPr="00630086" w:rsidRDefault="009F2823" w:rsidP="00B82825">
      <w:pPr>
        <w:keepNext/>
        <w:keepLines/>
        <w:spacing w:before="180"/>
        <w:ind w:right="4253"/>
        <w:rPr>
          <w:rFonts w:ascii="Times New Roman" w:hAnsi="Times New Roman" w:cs="Times New Roman"/>
        </w:rPr>
      </w:pPr>
    </w:p>
    <w:p w:rsidR="009F2823" w:rsidRPr="00630086" w:rsidRDefault="009F2823" w:rsidP="00B82825">
      <w:pPr>
        <w:keepNext/>
        <w:keepLines/>
        <w:pBdr>
          <w:top w:val="single" w:sz="4" w:space="1" w:color="auto"/>
        </w:pBdr>
        <w:ind w:right="4253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keepNext/>
        <w:keepLines/>
        <w:ind w:right="4253"/>
        <w:rPr>
          <w:rFonts w:ascii="Times New Roman" w:hAnsi="Times New Roman" w:cs="Times New Roman"/>
        </w:rPr>
      </w:pPr>
    </w:p>
    <w:p w:rsidR="009F2823" w:rsidRPr="00630086" w:rsidRDefault="009F2823" w:rsidP="00B82825">
      <w:pPr>
        <w:keepNext/>
        <w:keepLines/>
        <w:pBdr>
          <w:top w:val="single" w:sz="4" w:space="1" w:color="auto"/>
        </w:pBdr>
        <w:spacing w:after="120" w:line="216" w:lineRule="auto"/>
        <w:ind w:right="4253"/>
        <w:jc w:val="center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</w:r>
    </w:p>
    <w:p w:rsidR="009F2823" w:rsidRPr="00630086" w:rsidRDefault="009F2823" w:rsidP="00B82825">
      <w:pPr>
        <w:ind w:left="6237"/>
        <w:jc w:val="center"/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630086">
        <w:rPr>
          <w:rFonts w:ascii="Times New Roman" w:hAnsi="Times New Roman" w:cs="Times New Roman"/>
          <w:sz w:val="20"/>
          <w:szCs w:val="20"/>
        </w:rPr>
        <w:t>(подпись)</w:t>
      </w:r>
    </w:p>
    <w:p w:rsidR="009F2823" w:rsidRPr="00630086" w:rsidRDefault="009F2823" w:rsidP="00B82825">
      <w:pPr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spacing w:line="24" w:lineRule="auto"/>
        <w:rPr>
          <w:rFonts w:ascii="Times New Roman" w:hAnsi="Times New Roman" w:cs="Times New Roman"/>
          <w:sz w:val="2"/>
          <w:szCs w:val="2"/>
        </w:rPr>
      </w:pPr>
    </w:p>
    <w:p w:rsidR="009F2823" w:rsidRPr="00630086" w:rsidRDefault="009F2823" w:rsidP="00B82825">
      <w:pPr>
        <w:rPr>
          <w:rFonts w:ascii="Times New Roman" w:hAnsi="Times New Roman" w:cs="Times New Roman"/>
        </w:rPr>
      </w:pPr>
    </w:p>
    <w:p w:rsidR="009F2823" w:rsidRPr="00630086" w:rsidRDefault="009F2823" w:rsidP="00B82825">
      <w:pPr>
        <w:pBdr>
          <w:top w:val="single" w:sz="4" w:space="1" w:color="auto"/>
        </w:pBdr>
        <w:spacing w:after="48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0086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и должность должностного лица, непосредственно подготовившего</w:t>
      </w:r>
      <w:r w:rsidRPr="00630086">
        <w:rPr>
          <w:rFonts w:ascii="Times New Roman" w:hAnsi="Times New Roman" w:cs="Times New Roman"/>
          <w:sz w:val="16"/>
          <w:szCs w:val="16"/>
        </w:rPr>
        <w:br/>
        <w:t>проект решения, контактный телефон, электронный адрес (при наличии)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630086" w:rsidTr="00B15C8B">
        <w:tc>
          <w:tcPr>
            <w:tcW w:w="9979" w:type="dxa"/>
            <w:vAlign w:val="bottom"/>
          </w:tcPr>
          <w:p w:rsidR="009F2823" w:rsidRPr="00630086" w:rsidRDefault="009F2823" w:rsidP="00630086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30086">
              <w:rPr>
                <w:rFonts w:ascii="Times New Roman" w:hAnsi="Times New Roman" w:cs="Times New Roman"/>
                <w:b/>
              </w:rPr>
              <w:t>Отметка об ознакомлении или об отказе от ознакомления (дата и время) контролируемых лиц или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0086">
              <w:rPr>
                <w:rFonts w:ascii="Times New Roman" w:hAnsi="Times New Roman" w:cs="Times New Roman"/>
                <w:b/>
              </w:rPr>
              <w:t>их представителей с решением о проведении выездной проверки *</w:t>
            </w:r>
          </w:p>
        </w:tc>
      </w:tr>
    </w:tbl>
    <w:p w:rsidR="009F2823" w:rsidRPr="00630086" w:rsidRDefault="009F2823" w:rsidP="00B82825">
      <w:pPr>
        <w:spacing w:after="240" w:line="24" w:lineRule="auto"/>
        <w:rPr>
          <w:rFonts w:ascii="Times New Roman" w:hAnsi="Times New Roman" w:cs="Times New Roman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F2823" w:rsidRPr="00630086" w:rsidTr="00B15C8B">
        <w:tc>
          <w:tcPr>
            <w:tcW w:w="9979" w:type="dxa"/>
            <w:vAlign w:val="bottom"/>
          </w:tcPr>
          <w:p w:rsidR="009F2823" w:rsidRPr="00630086" w:rsidRDefault="009F2823" w:rsidP="00B15C8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30086">
              <w:rPr>
                <w:rFonts w:ascii="Times New Roman" w:hAnsi="Times New Roman" w:cs="Times New Roman"/>
                <w:b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 *</w:t>
            </w:r>
          </w:p>
        </w:tc>
      </w:tr>
    </w:tbl>
    <w:p w:rsidR="009F2823" w:rsidRDefault="009F2823" w:rsidP="00B82825"/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9F2823" w:rsidRDefault="009F2823" w:rsidP="00B82825">
      <w:pPr>
        <w:pStyle w:val="aa"/>
        <w:jc w:val="right"/>
      </w:pPr>
    </w:p>
    <w:p w:rsidR="0085162C" w:rsidRDefault="0085162C" w:rsidP="00B82825">
      <w:pPr>
        <w:pStyle w:val="aa"/>
        <w:jc w:val="right"/>
        <w:rPr>
          <w:sz w:val="28"/>
          <w:szCs w:val="28"/>
        </w:rPr>
      </w:pPr>
    </w:p>
    <w:p w:rsidR="009F2823" w:rsidRPr="00F63D6F" w:rsidRDefault="009F2823" w:rsidP="00B82825">
      <w:pPr>
        <w:pStyle w:val="aa"/>
        <w:jc w:val="right"/>
        <w:rPr>
          <w:sz w:val="28"/>
          <w:szCs w:val="28"/>
        </w:rPr>
      </w:pPr>
      <w:r w:rsidRPr="00F63D6F">
        <w:rPr>
          <w:sz w:val="28"/>
          <w:szCs w:val="28"/>
        </w:rPr>
        <w:t>Приложение № 6</w:t>
      </w:r>
    </w:p>
    <w:p w:rsidR="009F2823" w:rsidRDefault="009F2823" w:rsidP="00FB14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9F2823" w:rsidRDefault="009F2823" w:rsidP="00FB14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9F2823" w:rsidRPr="00091617" w:rsidRDefault="009F2823" w:rsidP="0009161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5162C">
        <w:rPr>
          <w:rFonts w:ascii="Times New Roman" w:hAnsi="Times New Roman" w:cs="Times New Roman"/>
          <w:sz w:val="28"/>
          <w:szCs w:val="28"/>
        </w:rPr>
        <w:t>Зубковского</w:t>
      </w:r>
      <w:r w:rsidRPr="00A53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</w:p>
    <w:p w:rsidR="009F2823" w:rsidRPr="006C249B" w:rsidRDefault="0085162C" w:rsidP="00FB1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9F2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9F2823" w:rsidRPr="00983A3D" w:rsidRDefault="009F2823" w:rsidP="00FB1419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2823" w:rsidRDefault="009F2823" w:rsidP="00FB141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9F2823" w:rsidRPr="00E72485" w:rsidRDefault="009F2823" w:rsidP="00FB141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E72485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Оформляется на бланке органа муниципального жилищного контроля</w:t>
      </w:r>
    </w:p>
    <w:p w:rsidR="009F2823" w:rsidRPr="00E72485" w:rsidRDefault="009F2823" w:rsidP="00FB141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3380"/>
        <w:gridCol w:w="3380"/>
      </w:tblGrid>
      <w:tr w:rsidR="009F2823" w:rsidRPr="00E72485" w:rsidTr="00B15C8B"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9F2823" w:rsidRPr="00E72485" w:rsidRDefault="009F2823" w:rsidP="00B15C8B">
            <w:pPr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F2823" w:rsidRPr="00E72485" w:rsidRDefault="009F2823" w:rsidP="00B15C8B">
            <w:pPr>
              <w:ind w:right="-1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F2823" w:rsidRPr="00E72485" w:rsidRDefault="009F2823" w:rsidP="00B15C8B">
            <w:pPr>
              <w:ind w:right="-1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F2823" w:rsidRPr="00E72485" w:rsidTr="00B15C8B">
        <w:tc>
          <w:tcPr>
            <w:tcW w:w="1666" w:type="pct"/>
            <w:tcBorders>
              <w:top w:val="single" w:sz="4" w:space="0" w:color="auto"/>
            </w:tcBorders>
            <w:hideMark/>
          </w:tcPr>
          <w:p w:rsidR="009F2823" w:rsidRPr="00E72485" w:rsidRDefault="009F2823" w:rsidP="00B15C8B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 w:cs="Times New Roman"/>
                <w:sz w:val="24"/>
                <w:szCs w:val="24"/>
              </w:rPr>
              <w:t>(место составления)</w:t>
            </w:r>
          </w:p>
        </w:tc>
        <w:tc>
          <w:tcPr>
            <w:tcW w:w="1667" w:type="pct"/>
          </w:tcPr>
          <w:p w:rsidR="009F2823" w:rsidRPr="00E72485" w:rsidRDefault="009F2823" w:rsidP="00B15C8B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F2823" w:rsidRPr="00E72485" w:rsidRDefault="009F2823" w:rsidP="00B15C8B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 w:cs="Times New Roman"/>
                <w:sz w:val="24"/>
                <w:szCs w:val="24"/>
              </w:rPr>
              <w:t xml:space="preserve"> (дата составления)</w:t>
            </w:r>
          </w:p>
        </w:tc>
      </w:tr>
    </w:tbl>
    <w:p w:rsidR="009F2823" w:rsidRPr="00E72485" w:rsidRDefault="009F2823" w:rsidP="00FB1419">
      <w:pPr>
        <w:widowControl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724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ПРЕДПИСАНИЕ № _____________ </w:t>
      </w:r>
    </w:p>
    <w:p w:rsidR="009F2823" w:rsidRPr="00E72485" w:rsidRDefault="009F2823" w:rsidP="00FB14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sz w:val="24"/>
          <w:szCs w:val="24"/>
        </w:rPr>
      </w:pPr>
      <w:r w:rsidRPr="00E72485">
        <w:rPr>
          <w:rFonts w:ascii="PT Astra Serif" w:hAnsi="PT Astra Serif" w:cs="PT Astra Serif"/>
          <w:sz w:val="24"/>
          <w:szCs w:val="24"/>
        </w:rPr>
        <w:t>об устранении выявленных нарушений</w:t>
      </w:r>
    </w:p>
    <w:p w:rsidR="009F2823" w:rsidRPr="00E72485" w:rsidRDefault="009F2823" w:rsidP="00FB1419">
      <w:pPr>
        <w:widowControl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6"/>
          <w:numId w:val="4"/>
        </w:numPr>
        <w:spacing w:after="0" w:line="240" w:lineRule="auto"/>
        <w:ind w:right="-1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Выдано: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(наименование юридического лица, индивидуального предпринимателя, Ф.И.О., паспортные данные физического лица – контролируемого лица)</w:t>
      </w: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Категория контролируемого лица 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(указать отношение к объекту проверки)</w:t>
      </w: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По результатам контрольного (надзорного) мероприятия:</w:t>
      </w:r>
    </w:p>
    <w:p w:rsidR="009F2823" w:rsidRPr="00E72485" w:rsidRDefault="009F2823" w:rsidP="00FB1419">
      <w:pPr>
        <w:widowControl w:val="0"/>
        <w:pBdr>
          <w:bottom w:val="single" w:sz="2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(наименование мероприятия, основания (реквизиты решения (приказа), задания и т.д.))</w:t>
      </w: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Адрес многоквартирного дома - объекта муниципального жилищного контроля, присвоенная категория риска: 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Владелец объекта муниципального жилищного контроля: 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</w:rPr>
        <w:t>Наименование организации, осуществляющей деятельность по управлению многоквартирным домом и (или) оказывающей услуги и (или) выполняющей работы по содержанию и ремонту общего имущества в многоквартирном доме, индекс индивидуализации</w:t>
      </w:r>
      <w:r w:rsidRPr="00E72485">
        <w:rPr>
          <w:rFonts w:ascii="PT Astra Serif" w:eastAsiaTheme="majorEastAsia" w:hAnsi="PT Astra Serif" w:cstheme="majorBidi"/>
          <w:iCs/>
          <w:sz w:val="24"/>
          <w:szCs w:val="24"/>
          <w:lang w:eastAsia="ru-RU"/>
        </w:rPr>
        <w:t xml:space="preserve">: 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Технические характеристики объекта муниципального жилищного контроля: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lang w:eastAsia="ru-RU"/>
        </w:rPr>
        <w:t>адрес многоквартирного дома согласно ФИАС, код ОКТМО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lang w:eastAsia="ru-RU"/>
        </w:rPr>
        <w:t>кадастровый номер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год ввода в эксплуатацию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серия, тип проекта здания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количество этажей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количество жилых помещений/нежилых помещений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площадь здания, в том числе общая площадь жилых помещений/ нежилых помещений /помещений общего пользования.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left="709" w:right="-1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</w:p>
    <w:p w:rsidR="009F2823" w:rsidRPr="00E72485" w:rsidRDefault="009F2823" w:rsidP="00FB1419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Содержание нарушения, основание выдачи предписания, сроки устранения нарушения</w:t>
      </w:r>
    </w:p>
    <w:tbl>
      <w:tblPr>
        <w:tblStyle w:val="a4"/>
        <w:tblW w:w="5000" w:type="pct"/>
        <w:tblLook w:val="04A0"/>
      </w:tblPr>
      <w:tblGrid>
        <w:gridCol w:w="610"/>
        <w:gridCol w:w="3351"/>
        <w:gridCol w:w="1982"/>
        <w:gridCol w:w="2665"/>
        <w:gridCol w:w="1530"/>
      </w:tblGrid>
      <w:tr w:rsidR="009F2823" w:rsidRPr="00E72485" w:rsidTr="00B15C8B">
        <w:trPr>
          <w:trHeight w:val="1656"/>
        </w:trPr>
        <w:tc>
          <w:tcPr>
            <w:tcW w:w="324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676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Установленные нарушения (описание, местоположение)</w:t>
            </w:r>
          </w:p>
        </w:tc>
        <w:tc>
          <w:tcPr>
            <w:tcW w:w="1000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Нормативный (правовой) акт, закрепляющий нарушенную норму (реквизиты, статья, пункт)</w:t>
            </w:r>
          </w:p>
        </w:tc>
        <w:tc>
          <w:tcPr>
            <w:tcW w:w="1337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Предписание (мероприятия, подлежащие исполнению в целях устранения причин и последствий допущенных нарушений)</w:t>
            </w:r>
          </w:p>
        </w:tc>
        <w:tc>
          <w:tcPr>
            <w:tcW w:w="663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Сроки исполнения предписания</w:t>
            </w:r>
          </w:p>
        </w:tc>
      </w:tr>
      <w:tr w:rsidR="009F2823" w:rsidRPr="00E72485" w:rsidTr="00B15C8B">
        <w:trPr>
          <w:trHeight w:val="182"/>
        </w:trPr>
        <w:tc>
          <w:tcPr>
            <w:tcW w:w="324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37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63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9F2823" w:rsidRPr="00E72485" w:rsidTr="00B15C8B">
        <w:trPr>
          <w:trHeight w:val="556"/>
        </w:trPr>
        <w:tc>
          <w:tcPr>
            <w:tcW w:w="324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76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2823" w:rsidRPr="00E72485" w:rsidTr="00B15C8B">
        <w:trPr>
          <w:trHeight w:val="556"/>
        </w:trPr>
        <w:tc>
          <w:tcPr>
            <w:tcW w:w="324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676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2823" w:rsidRPr="00E72485" w:rsidTr="00B15C8B">
        <w:trPr>
          <w:trHeight w:val="556"/>
        </w:trPr>
        <w:tc>
          <w:tcPr>
            <w:tcW w:w="324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676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9F2823" w:rsidRPr="00E72485" w:rsidRDefault="009F2823" w:rsidP="00B15C8B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Предписание обязательно для исполнения. 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Информация об исполнении предписания представляется в орган муниципального жилищного контроля </w:t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lang w:eastAsia="ru-RU"/>
        </w:rPr>
        <w:t>, выдавшего предписание.</w:t>
      </w:r>
    </w:p>
    <w:p w:rsidR="009F2823" w:rsidRPr="00E72485" w:rsidRDefault="009F2823" w:rsidP="00FB1419">
      <w:pPr>
        <w:widowControl w:val="0"/>
        <w:spacing w:after="0" w:line="240" w:lineRule="auto"/>
        <w:ind w:left="2127" w:right="-1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    (наименование муниципального образования)</w:t>
      </w:r>
      <w:r w:rsidRPr="00E72485">
        <w:rPr>
          <w:rFonts w:ascii="PT Astra Serif" w:hAnsi="PT Astra Serif"/>
          <w:sz w:val="24"/>
          <w:lang w:eastAsia="ru-RU"/>
        </w:rPr>
        <w:tab/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>Непредставление указанной информации в установленный срок рассматривается как невыполнение предписания.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При неисполнении в срок предписания нарушители будут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Предписание выдал: 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подпись, м. п.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Принимали участие: 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9F2823" w:rsidRPr="00E72485" w:rsidRDefault="009F2823" w:rsidP="00FB1419">
      <w:pPr>
        <w:widowControl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>Предписание вручено: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 xml:space="preserve">(дата, способ передачи (лично, через представителя, направлено почтовым оправлением </w:t>
      </w:r>
      <w:r w:rsidRPr="00E72485">
        <w:rPr>
          <w:rFonts w:ascii="PT Astra Serif" w:hAnsi="PT Astra Serif"/>
          <w:sz w:val="24"/>
          <w:szCs w:val="24"/>
          <w:lang w:eastAsia="ru-RU"/>
        </w:rPr>
        <w:br/>
        <w:t>№ РПО))</w:t>
      </w:r>
    </w:p>
    <w:p w:rsidR="009F2823" w:rsidRPr="00E72485" w:rsidRDefault="009F2823" w:rsidP="00FB1419">
      <w:pPr>
        <w:widowControl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Pr="00E72485" w:rsidRDefault="009F2823" w:rsidP="00FB1419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Замечания по предписанию: </w:t>
      </w:r>
    </w:p>
    <w:p w:rsidR="009F2823" w:rsidRPr="00E72485" w:rsidRDefault="009F2823" w:rsidP="00FB1419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2823" w:rsidRDefault="009F2823" w:rsidP="00FB1419">
      <w:pPr>
        <w:widowControl w:val="0"/>
        <w:spacing w:after="0" w:line="240" w:lineRule="auto"/>
        <w:ind w:left="6521"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F2823" w:rsidRDefault="009F2823" w:rsidP="00FB141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2823" w:rsidRDefault="009F2823" w:rsidP="00B82825">
      <w:pPr>
        <w:pStyle w:val="aa"/>
        <w:jc w:val="righ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E6" w:rsidRDefault="00E220E6" w:rsidP="00C231EF">
      <w:pPr>
        <w:spacing w:after="0" w:line="240" w:lineRule="auto"/>
      </w:pPr>
      <w:r>
        <w:separator/>
      </w:r>
    </w:p>
  </w:footnote>
  <w:footnote w:type="continuationSeparator" w:id="1">
    <w:p w:rsidR="00E220E6" w:rsidRDefault="00E220E6" w:rsidP="00C2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158D4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5D4"/>
    <w:rsid w:val="00071F47"/>
    <w:rsid w:val="00073347"/>
    <w:rsid w:val="000765CA"/>
    <w:rsid w:val="00076D3A"/>
    <w:rsid w:val="00085C64"/>
    <w:rsid w:val="00087777"/>
    <w:rsid w:val="000911D2"/>
    <w:rsid w:val="00091617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3871"/>
    <w:rsid w:val="000D534A"/>
    <w:rsid w:val="000D5F25"/>
    <w:rsid w:val="000D7A65"/>
    <w:rsid w:val="000E06B5"/>
    <w:rsid w:val="000E1202"/>
    <w:rsid w:val="000E1A24"/>
    <w:rsid w:val="000E3107"/>
    <w:rsid w:val="000E72EF"/>
    <w:rsid w:val="000F5414"/>
    <w:rsid w:val="000F63AC"/>
    <w:rsid w:val="000F7EA8"/>
    <w:rsid w:val="00102B0D"/>
    <w:rsid w:val="00103E2B"/>
    <w:rsid w:val="00104A96"/>
    <w:rsid w:val="00106995"/>
    <w:rsid w:val="00107A3C"/>
    <w:rsid w:val="001160AE"/>
    <w:rsid w:val="00117690"/>
    <w:rsid w:val="001176BA"/>
    <w:rsid w:val="00117BE6"/>
    <w:rsid w:val="00120199"/>
    <w:rsid w:val="0013147B"/>
    <w:rsid w:val="00133CD9"/>
    <w:rsid w:val="00134963"/>
    <w:rsid w:val="001362AD"/>
    <w:rsid w:val="0014094D"/>
    <w:rsid w:val="001421E4"/>
    <w:rsid w:val="00143B68"/>
    <w:rsid w:val="001444CD"/>
    <w:rsid w:val="00146F0A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83DC3"/>
    <w:rsid w:val="0019031A"/>
    <w:rsid w:val="00192579"/>
    <w:rsid w:val="0019257B"/>
    <w:rsid w:val="001937D6"/>
    <w:rsid w:val="0019731B"/>
    <w:rsid w:val="001A6E04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203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2FC3"/>
    <w:rsid w:val="00214511"/>
    <w:rsid w:val="00214F6A"/>
    <w:rsid w:val="002157DF"/>
    <w:rsid w:val="002164FB"/>
    <w:rsid w:val="002260F5"/>
    <w:rsid w:val="002376EA"/>
    <w:rsid w:val="002416B3"/>
    <w:rsid w:val="00241707"/>
    <w:rsid w:val="0024280D"/>
    <w:rsid w:val="00243AA5"/>
    <w:rsid w:val="002458FA"/>
    <w:rsid w:val="0026474A"/>
    <w:rsid w:val="002650E7"/>
    <w:rsid w:val="002660CC"/>
    <w:rsid w:val="00271352"/>
    <w:rsid w:val="00271B32"/>
    <w:rsid w:val="00271D37"/>
    <w:rsid w:val="00272DDF"/>
    <w:rsid w:val="00273CB8"/>
    <w:rsid w:val="00274B5E"/>
    <w:rsid w:val="00280E8A"/>
    <w:rsid w:val="0028228F"/>
    <w:rsid w:val="00282B35"/>
    <w:rsid w:val="002852FD"/>
    <w:rsid w:val="00286A89"/>
    <w:rsid w:val="00297268"/>
    <w:rsid w:val="002B20CE"/>
    <w:rsid w:val="002B2409"/>
    <w:rsid w:val="002B487F"/>
    <w:rsid w:val="002B5F9E"/>
    <w:rsid w:val="002C1B78"/>
    <w:rsid w:val="002C4D14"/>
    <w:rsid w:val="002C7B1A"/>
    <w:rsid w:val="002D6F0B"/>
    <w:rsid w:val="002D7942"/>
    <w:rsid w:val="002D7E25"/>
    <w:rsid w:val="002E0A6C"/>
    <w:rsid w:val="002E34A2"/>
    <w:rsid w:val="002E3C00"/>
    <w:rsid w:val="002E4D49"/>
    <w:rsid w:val="002F4775"/>
    <w:rsid w:val="002F4F39"/>
    <w:rsid w:val="002F53BD"/>
    <w:rsid w:val="003020FF"/>
    <w:rsid w:val="003028E5"/>
    <w:rsid w:val="00306DC3"/>
    <w:rsid w:val="003148C8"/>
    <w:rsid w:val="00316A55"/>
    <w:rsid w:val="003202CC"/>
    <w:rsid w:val="003212BC"/>
    <w:rsid w:val="00322CA8"/>
    <w:rsid w:val="00324771"/>
    <w:rsid w:val="0033534E"/>
    <w:rsid w:val="003423EA"/>
    <w:rsid w:val="00344572"/>
    <w:rsid w:val="00350AA7"/>
    <w:rsid w:val="00351E09"/>
    <w:rsid w:val="00352E5F"/>
    <w:rsid w:val="00356848"/>
    <w:rsid w:val="003569B9"/>
    <w:rsid w:val="003615D1"/>
    <w:rsid w:val="00361B7D"/>
    <w:rsid w:val="003621DE"/>
    <w:rsid w:val="003654DC"/>
    <w:rsid w:val="0036712F"/>
    <w:rsid w:val="00374918"/>
    <w:rsid w:val="003752D8"/>
    <w:rsid w:val="00377AC6"/>
    <w:rsid w:val="00382C7B"/>
    <w:rsid w:val="00383E8A"/>
    <w:rsid w:val="00385A85"/>
    <w:rsid w:val="003866ED"/>
    <w:rsid w:val="00387F63"/>
    <w:rsid w:val="003972B1"/>
    <w:rsid w:val="003975B6"/>
    <w:rsid w:val="003A23D9"/>
    <w:rsid w:val="003A6757"/>
    <w:rsid w:val="003B257C"/>
    <w:rsid w:val="003B3F34"/>
    <w:rsid w:val="003B45ED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1F9"/>
    <w:rsid w:val="0045262A"/>
    <w:rsid w:val="00453F75"/>
    <w:rsid w:val="00461E5B"/>
    <w:rsid w:val="004631C4"/>
    <w:rsid w:val="004641BA"/>
    <w:rsid w:val="00472D8F"/>
    <w:rsid w:val="004747CF"/>
    <w:rsid w:val="00477D82"/>
    <w:rsid w:val="0048180F"/>
    <w:rsid w:val="00482E8C"/>
    <w:rsid w:val="004859D2"/>
    <w:rsid w:val="00487DEF"/>
    <w:rsid w:val="00492A11"/>
    <w:rsid w:val="004962F3"/>
    <w:rsid w:val="004B09ED"/>
    <w:rsid w:val="004B7A35"/>
    <w:rsid w:val="004C3670"/>
    <w:rsid w:val="004C4EBD"/>
    <w:rsid w:val="004C79D4"/>
    <w:rsid w:val="004D0ACD"/>
    <w:rsid w:val="004D0BB4"/>
    <w:rsid w:val="004D2A45"/>
    <w:rsid w:val="004D43F3"/>
    <w:rsid w:val="004E1A8E"/>
    <w:rsid w:val="004E206C"/>
    <w:rsid w:val="004E2CE2"/>
    <w:rsid w:val="004F2228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7BE5"/>
    <w:rsid w:val="005558FF"/>
    <w:rsid w:val="00555F79"/>
    <w:rsid w:val="00556CC6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03C"/>
    <w:rsid w:val="00591B5A"/>
    <w:rsid w:val="00597FE7"/>
    <w:rsid w:val="005A0C59"/>
    <w:rsid w:val="005A6321"/>
    <w:rsid w:val="005B0C2A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488E"/>
    <w:rsid w:val="005D787F"/>
    <w:rsid w:val="005E0325"/>
    <w:rsid w:val="005E067C"/>
    <w:rsid w:val="005E2490"/>
    <w:rsid w:val="005E4071"/>
    <w:rsid w:val="005F006F"/>
    <w:rsid w:val="00601A4F"/>
    <w:rsid w:val="00602447"/>
    <w:rsid w:val="006064D8"/>
    <w:rsid w:val="00612167"/>
    <w:rsid w:val="00614602"/>
    <w:rsid w:val="00615712"/>
    <w:rsid w:val="00623314"/>
    <w:rsid w:val="00623760"/>
    <w:rsid w:val="006257E2"/>
    <w:rsid w:val="00630086"/>
    <w:rsid w:val="00633DB4"/>
    <w:rsid w:val="006367F9"/>
    <w:rsid w:val="006424D8"/>
    <w:rsid w:val="0064599A"/>
    <w:rsid w:val="00645F7A"/>
    <w:rsid w:val="00647EB1"/>
    <w:rsid w:val="00653E71"/>
    <w:rsid w:val="0066066E"/>
    <w:rsid w:val="00662840"/>
    <w:rsid w:val="00664029"/>
    <w:rsid w:val="006668F9"/>
    <w:rsid w:val="0067147B"/>
    <w:rsid w:val="00675DE1"/>
    <w:rsid w:val="00677834"/>
    <w:rsid w:val="00680171"/>
    <w:rsid w:val="00680708"/>
    <w:rsid w:val="0068101C"/>
    <w:rsid w:val="00685156"/>
    <w:rsid w:val="00685712"/>
    <w:rsid w:val="00692F38"/>
    <w:rsid w:val="006A758D"/>
    <w:rsid w:val="006B59B3"/>
    <w:rsid w:val="006B6BAC"/>
    <w:rsid w:val="006B6C9C"/>
    <w:rsid w:val="006C249B"/>
    <w:rsid w:val="006C3238"/>
    <w:rsid w:val="006C64ED"/>
    <w:rsid w:val="006D07E7"/>
    <w:rsid w:val="006D3099"/>
    <w:rsid w:val="006D6134"/>
    <w:rsid w:val="006D78C7"/>
    <w:rsid w:val="006D7F25"/>
    <w:rsid w:val="006E0ED1"/>
    <w:rsid w:val="006F07E5"/>
    <w:rsid w:val="006F09E4"/>
    <w:rsid w:val="006F1E19"/>
    <w:rsid w:val="006F388E"/>
    <w:rsid w:val="0070463F"/>
    <w:rsid w:val="0070480F"/>
    <w:rsid w:val="0071313E"/>
    <w:rsid w:val="00713A96"/>
    <w:rsid w:val="0071406E"/>
    <w:rsid w:val="00717B25"/>
    <w:rsid w:val="00722ACF"/>
    <w:rsid w:val="00723552"/>
    <w:rsid w:val="00723FFA"/>
    <w:rsid w:val="0072423D"/>
    <w:rsid w:val="0072486A"/>
    <w:rsid w:val="00726AD2"/>
    <w:rsid w:val="0072740F"/>
    <w:rsid w:val="00740619"/>
    <w:rsid w:val="0074080C"/>
    <w:rsid w:val="00740E0E"/>
    <w:rsid w:val="00744927"/>
    <w:rsid w:val="007468DB"/>
    <w:rsid w:val="007519ED"/>
    <w:rsid w:val="007535ED"/>
    <w:rsid w:val="007541B8"/>
    <w:rsid w:val="00760222"/>
    <w:rsid w:val="007609F7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B64C1"/>
    <w:rsid w:val="007C076E"/>
    <w:rsid w:val="007C0A2B"/>
    <w:rsid w:val="007D3409"/>
    <w:rsid w:val="007D439B"/>
    <w:rsid w:val="007D6507"/>
    <w:rsid w:val="007D755B"/>
    <w:rsid w:val="007E6445"/>
    <w:rsid w:val="007E766D"/>
    <w:rsid w:val="007F00B6"/>
    <w:rsid w:val="007F09ED"/>
    <w:rsid w:val="007F3054"/>
    <w:rsid w:val="007F34E8"/>
    <w:rsid w:val="007F7247"/>
    <w:rsid w:val="007F758A"/>
    <w:rsid w:val="008018A0"/>
    <w:rsid w:val="00801975"/>
    <w:rsid w:val="00801C06"/>
    <w:rsid w:val="008061A5"/>
    <w:rsid w:val="008110FA"/>
    <w:rsid w:val="00820C69"/>
    <w:rsid w:val="00824BE3"/>
    <w:rsid w:val="00826131"/>
    <w:rsid w:val="00832BFE"/>
    <w:rsid w:val="0085162C"/>
    <w:rsid w:val="008520BC"/>
    <w:rsid w:val="008576F5"/>
    <w:rsid w:val="00857FBA"/>
    <w:rsid w:val="008701D8"/>
    <w:rsid w:val="00872DB6"/>
    <w:rsid w:val="00872F10"/>
    <w:rsid w:val="008772AD"/>
    <w:rsid w:val="008774F2"/>
    <w:rsid w:val="00877975"/>
    <w:rsid w:val="00884698"/>
    <w:rsid w:val="0089134B"/>
    <w:rsid w:val="008919A3"/>
    <w:rsid w:val="0089239E"/>
    <w:rsid w:val="00895FCE"/>
    <w:rsid w:val="008A5BA4"/>
    <w:rsid w:val="008B1155"/>
    <w:rsid w:val="008B11C9"/>
    <w:rsid w:val="008B2924"/>
    <w:rsid w:val="008B7941"/>
    <w:rsid w:val="008C5160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06DD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83A3D"/>
    <w:rsid w:val="00986705"/>
    <w:rsid w:val="0099338A"/>
    <w:rsid w:val="009960B1"/>
    <w:rsid w:val="00996702"/>
    <w:rsid w:val="009A1906"/>
    <w:rsid w:val="009A31BC"/>
    <w:rsid w:val="009A34AE"/>
    <w:rsid w:val="009A485F"/>
    <w:rsid w:val="009A4970"/>
    <w:rsid w:val="009A5859"/>
    <w:rsid w:val="009B653F"/>
    <w:rsid w:val="009D12D4"/>
    <w:rsid w:val="009D356D"/>
    <w:rsid w:val="009D54B0"/>
    <w:rsid w:val="009D6E77"/>
    <w:rsid w:val="009E57B4"/>
    <w:rsid w:val="009F2823"/>
    <w:rsid w:val="009F3713"/>
    <w:rsid w:val="009F5172"/>
    <w:rsid w:val="009F7F50"/>
    <w:rsid w:val="00A04C19"/>
    <w:rsid w:val="00A0786C"/>
    <w:rsid w:val="00A16B30"/>
    <w:rsid w:val="00A2078F"/>
    <w:rsid w:val="00A22E9C"/>
    <w:rsid w:val="00A244D1"/>
    <w:rsid w:val="00A24749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96FE1"/>
    <w:rsid w:val="00AA1E59"/>
    <w:rsid w:val="00AA6E39"/>
    <w:rsid w:val="00AC395B"/>
    <w:rsid w:val="00AC70C4"/>
    <w:rsid w:val="00AD0A09"/>
    <w:rsid w:val="00AE2EA8"/>
    <w:rsid w:val="00AE3940"/>
    <w:rsid w:val="00AE49E2"/>
    <w:rsid w:val="00AF0EAB"/>
    <w:rsid w:val="00AF304B"/>
    <w:rsid w:val="00AF6379"/>
    <w:rsid w:val="00B017F3"/>
    <w:rsid w:val="00B0278E"/>
    <w:rsid w:val="00B076D4"/>
    <w:rsid w:val="00B13CFE"/>
    <w:rsid w:val="00B13E48"/>
    <w:rsid w:val="00B15C8B"/>
    <w:rsid w:val="00B162B0"/>
    <w:rsid w:val="00B164AF"/>
    <w:rsid w:val="00B22753"/>
    <w:rsid w:val="00B231EA"/>
    <w:rsid w:val="00B2649F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0CE5"/>
    <w:rsid w:val="00B61025"/>
    <w:rsid w:val="00B6436D"/>
    <w:rsid w:val="00B65965"/>
    <w:rsid w:val="00B668C9"/>
    <w:rsid w:val="00B67577"/>
    <w:rsid w:val="00B70297"/>
    <w:rsid w:val="00B7032E"/>
    <w:rsid w:val="00B705E2"/>
    <w:rsid w:val="00B734AE"/>
    <w:rsid w:val="00B734DC"/>
    <w:rsid w:val="00B8064C"/>
    <w:rsid w:val="00B82825"/>
    <w:rsid w:val="00B82AD9"/>
    <w:rsid w:val="00B90B6F"/>
    <w:rsid w:val="00B94E0A"/>
    <w:rsid w:val="00B95788"/>
    <w:rsid w:val="00B96C09"/>
    <w:rsid w:val="00BA04F3"/>
    <w:rsid w:val="00BA2ED2"/>
    <w:rsid w:val="00BA7465"/>
    <w:rsid w:val="00BB2DF4"/>
    <w:rsid w:val="00BC5552"/>
    <w:rsid w:val="00BC570D"/>
    <w:rsid w:val="00BC623C"/>
    <w:rsid w:val="00BC7B11"/>
    <w:rsid w:val="00BC7D8E"/>
    <w:rsid w:val="00BD3409"/>
    <w:rsid w:val="00BE083C"/>
    <w:rsid w:val="00BF442E"/>
    <w:rsid w:val="00BF7A8D"/>
    <w:rsid w:val="00BF7F38"/>
    <w:rsid w:val="00C031D2"/>
    <w:rsid w:val="00C063E9"/>
    <w:rsid w:val="00C171F5"/>
    <w:rsid w:val="00C22CE0"/>
    <w:rsid w:val="00C231EF"/>
    <w:rsid w:val="00C26595"/>
    <w:rsid w:val="00C31B12"/>
    <w:rsid w:val="00C33B01"/>
    <w:rsid w:val="00C36C09"/>
    <w:rsid w:val="00C375CD"/>
    <w:rsid w:val="00C404CE"/>
    <w:rsid w:val="00C414DF"/>
    <w:rsid w:val="00C41876"/>
    <w:rsid w:val="00C44A9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4C57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20D3"/>
    <w:rsid w:val="00CE58C1"/>
    <w:rsid w:val="00CE59FB"/>
    <w:rsid w:val="00CE6783"/>
    <w:rsid w:val="00CF0F8F"/>
    <w:rsid w:val="00CF4504"/>
    <w:rsid w:val="00D005CD"/>
    <w:rsid w:val="00D1272A"/>
    <w:rsid w:val="00D12AA8"/>
    <w:rsid w:val="00D13749"/>
    <w:rsid w:val="00D15F7D"/>
    <w:rsid w:val="00D20203"/>
    <w:rsid w:val="00D20FAE"/>
    <w:rsid w:val="00D238FD"/>
    <w:rsid w:val="00D363B4"/>
    <w:rsid w:val="00D37015"/>
    <w:rsid w:val="00D430C3"/>
    <w:rsid w:val="00D454D0"/>
    <w:rsid w:val="00D461ED"/>
    <w:rsid w:val="00D6043E"/>
    <w:rsid w:val="00D614C3"/>
    <w:rsid w:val="00D62B81"/>
    <w:rsid w:val="00D71EF8"/>
    <w:rsid w:val="00D83860"/>
    <w:rsid w:val="00D83B3F"/>
    <w:rsid w:val="00D877F7"/>
    <w:rsid w:val="00D95C41"/>
    <w:rsid w:val="00D971A6"/>
    <w:rsid w:val="00DA4A7E"/>
    <w:rsid w:val="00DA612F"/>
    <w:rsid w:val="00DA6C75"/>
    <w:rsid w:val="00DB0AC0"/>
    <w:rsid w:val="00DB2A0F"/>
    <w:rsid w:val="00DB3FAD"/>
    <w:rsid w:val="00DB5DBF"/>
    <w:rsid w:val="00DB62B6"/>
    <w:rsid w:val="00DC000E"/>
    <w:rsid w:val="00DC0216"/>
    <w:rsid w:val="00DC6768"/>
    <w:rsid w:val="00DD1892"/>
    <w:rsid w:val="00DD2814"/>
    <w:rsid w:val="00DE2809"/>
    <w:rsid w:val="00DE572D"/>
    <w:rsid w:val="00DE5FBB"/>
    <w:rsid w:val="00DE6787"/>
    <w:rsid w:val="00DF33E4"/>
    <w:rsid w:val="00DF720B"/>
    <w:rsid w:val="00DF79DC"/>
    <w:rsid w:val="00E06BE0"/>
    <w:rsid w:val="00E13D73"/>
    <w:rsid w:val="00E152DE"/>
    <w:rsid w:val="00E209A0"/>
    <w:rsid w:val="00E20D06"/>
    <w:rsid w:val="00E220E6"/>
    <w:rsid w:val="00E265E8"/>
    <w:rsid w:val="00E304B0"/>
    <w:rsid w:val="00E306FA"/>
    <w:rsid w:val="00E34A5B"/>
    <w:rsid w:val="00E35767"/>
    <w:rsid w:val="00E36230"/>
    <w:rsid w:val="00E36816"/>
    <w:rsid w:val="00E3790B"/>
    <w:rsid w:val="00E46B98"/>
    <w:rsid w:val="00E50A0A"/>
    <w:rsid w:val="00E549F4"/>
    <w:rsid w:val="00E557B9"/>
    <w:rsid w:val="00E61884"/>
    <w:rsid w:val="00E63961"/>
    <w:rsid w:val="00E71965"/>
    <w:rsid w:val="00E74441"/>
    <w:rsid w:val="00E74FF5"/>
    <w:rsid w:val="00E76B7A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1695"/>
    <w:rsid w:val="00EB3919"/>
    <w:rsid w:val="00ED3351"/>
    <w:rsid w:val="00ED5098"/>
    <w:rsid w:val="00ED557E"/>
    <w:rsid w:val="00ED7244"/>
    <w:rsid w:val="00EE28DF"/>
    <w:rsid w:val="00EE5E58"/>
    <w:rsid w:val="00EE6DF8"/>
    <w:rsid w:val="00EF04F1"/>
    <w:rsid w:val="00EF715D"/>
    <w:rsid w:val="00F066CC"/>
    <w:rsid w:val="00F07278"/>
    <w:rsid w:val="00F126E7"/>
    <w:rsid w:val="00F16285"/>
    <w:rsid w:val="00F20CB9"/>
    <w:rsid w:val="00F252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3D6F"/>
    <w:rsid w:val="00F64586"/>
    <w:rsid w:val="00F64ED7"/>
    <w:rsid w:val="00F721E2"/>
    <w:rsid w:val="00F77850"/>
    <w:rsid w:val="00F77C17"/>
    <w:rsid w:val="00F80EED"/>
    <w:rsid w:val="00F82C7B"/>
    <w:rsid w:val="00F83D2E"/>
    <w:rsid w:val="00F84AA3"/>
    <w:rsid w:val="00F84E93"/>
    <w:rsid w:val="00F857F6"/>
    <w:rsid w:val="00F85D2C"/>
    <w:rsid w:val="00F86AC2"/>
    <w:rsid w:val="00F8728F"/>
    <w:rsid w:val="00F9029A"/>
    <w:rsid w:val="00F951C6"/>
    <w:rsid w:val="00FB00BF"/>
    <w:rsid w:val="00FB053C"/>
    <w:rsid w:val="00FB1419"/>
    <w:rsid w:val="00FB34B6"/>
    <w:rsid w:val="00FC1DAE"/>
    <w:rsid w:val="00FC3F06"/>
    <w:rsid w:val="00FD2611"/>
    <w:rsid w:val="00FE18B3"/>
    <w:rsid w:val="00FE260A"/>
    <w:rsid w:val="00FE2B8E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D2"/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0D3871"/>
    <w:pPr>
      <w:widowControl w:val="0"/>
      <w:numPr>
        <w:ilvl w:val="6"/>
        <w:numId w:val="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0911D2"/>
  </w:style>
  <w:style w:type="character" w:styleId="a6">
    <w:name w:val="Hyperlink"/>
    <w:basedOn w:val="a0"/>
    <w:uiPriority w:val="99"/>
    <w:semiHidden/>
    <w:unhideWhenUsed/>
    <w:rsid w:val="00DC0216"/>
    <w:rPr>
      <w:color w:val="0000FF"/>
      <w:u w:val="single"/>
    </w:rPr>
  </w:style>
  <w:style w:type="paragraph" w:customStyle="1" w:styleId="ConsTitle">
    <w:name w:val="ConsTitle"/>
    <w:rsid w:val="006C249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C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9B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9"/>
    <w:rsid w:val="00B60CE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character" w:customStyle="1" w:styleId="a9">
    <w:name w:val="Основной текст_"/>
    <w:basedOn w:val="a0"/>
    <w:link w:val="5"/>
    <w:locked/>
    <w:rsid w:val="00B60CE5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0D3871"/>
    <w:rPr>
      <w:rFonts w:ascii="PT Astra Serif" w:eastAsiaTheme="majorEastAsia" w:hAnsi="PT Astra Serif" w:cstheme="majorBidi"/>
      <w:iCs/>
      <w:sz w:val="24"/>
    </w:rPr>
  </w:style>
  <w:style w:type="paragraph" w:customStyle="1" w:styleId="Standard">
    <w:name w:val="Standard"/>
    <w:rsid w:val="00C231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231EF"/>
    <w:pPr>
      <w:suppressLineNumbers/>
    </w:pPr>
  </w:style>
  <w:style w:type="paragraph" w:customStyle="1" w:styleId="pt-a-000027">
    <w:name w:val="pt-a-000027"/>
    <w:basedOn w:val="a"/>
    <w:rsid w:val="00C231E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rsid w:val="00C23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231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C231E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FE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260A"/>
  </w:style>
  <w:style w:type="paragraph" w:styleId="af">
    <w:name w:val="footer"/>
    <w:basedOn w:val="a"/>
    <w:link w:val="af0"/>
    <w:uiPriority w:val="99"/>
    <w:semiHidden/>
    <w:unhideWhenUsed/>
    <w:rsid w:val="00FE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2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://www.consultant.ru/document/cons_doc_LAW_386954/91ae6246e09ee31ecb8e7eab98632e584282ff00/" TargetMode="External"/><Relationship Id="rId18" Type="http://schemas.openxmlformats.org/officeDocument/2006/relationships/hyperlink" Target="http://www.consultant.ru/document/cons_doc_LAW_358750/6d73da6d830c2e1bd51e82baf532add1d53831c3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6954/ff734ee0dcd9886aed34174b038914e4f46a7e26/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http://www.consultant.ru/document/cons_doc_LAW_385661/2ff7a8c72de3994f30496a0ccbb1ddafdaddf5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86954/91ae6246e09ee31ecb8e7eab98632e584282ff00/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6954/ff734ee0dcd9886aed34174b038914e4f46a7e26/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693B-AEF9-4DE5-9B83-12375BC1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777</cp:lastModifiedBy>
  <cp:revision>3</cp:revision>
  <dcterms:created xsi:type="dcterms:W3CDTF">2022-01-31T03:05:00Z</dcterms:created>
  <dcterms:modified xsi:type="dcterms:W3CDTF">2022-01-31T05:19:00Z</dcterms:modified>
</cp:coreProperties>
</file>