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BE" w:rsidRPr="00BA3DBE" w:rsidRDefault="00BA3DBE" w:rsidP="00BA3DBE">
      <w:pPr>
        <w:shd w:val="clear" w:color="auto" w:fill="FFFFFF"/>
        <w:tabs>
          <w:tab w:val="left" w:leader="underscore" w:pos="0"/>
        </w:tabs>
        <w:spacing w:after="0" w:line="240" w:lineRule="auto"/>
        <w:ind w:right="14"/>
        <w:jc w:val="right"/>
        <w:outlineLvl w:val="0"/>
        <w:rPr>
          <w:rFonts w:ascii="Times New Roman" w:eastAsia="Times New Roman CYR" w:hAnsi="Times New Roman" w:cs="Times New Roman"/>
          <w:sz w:val="28"/>
          <w:szCs w:val="28"/>
        </w:rPr>
      </w:pPr>
      <w:bookmarkStart w:id="0" w:name="_GoBack"/>
      <w:bookmarkEnd w:id="0"/>
      <w:r w:rsidRPr="00BA3DBE">
        <w:rPr>
          <w:rFonts w:ascii="Times New Roman" w:eastAsia="Times New Roman CYR" w:hAnsi="Times New Roman" w:cs="Times New Roman"/>
          <w:sz w:val="28"/>
          <w:szCs w:val="28"/>
        </w:rPr>
        <w:t xml:space="preserve">                </w:t>
      </w:r>
      <w:r w:rsidR="00AA441A">
        <w:rPr>
          <w:rFonts w:ascii="Times New Roman" w:eastAsia="Times New Roman CYR" w:hAnsi="Times New Roman" w:cs="Times New Roman"/>
          <w:sz w:val="28"/>
          <w:szCs w:val="28"/>
        </w:rPr>
        <w:t xml:space="preserve">     </w:t>
      </w:r>
      <w:r w:rsidRPr="00BA3DBE">
        <w:rPr>
          <w:rFonts w:ascii="Times New Roman" w:eastAsia="Times New Roman CYR" w:hAnsi="Times New Roman" w:cs="Times New Roman"/>
          <w:sz w:val="28"/>
          <w:szCs w:val="28"/>
        </w:rPr>
        <w:t xml:space="preserve">  УТВЕРЖДЕН</w:t>
      </w:r>
    </w:p>
    <w:p w:rsidR="00BA3DBE" w:rsidRPr="00BA3DBE" w:rsidRDefault="00BA3DBE" w:rsidP="00BA3DBE">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решением 3 сессией </w:t>
      </w:r>
    </w:p>
    <w:p w:rsidR="00BA3DBE" w:rsidRPr="00BA3DBE" w:rsidRDefault="00BA3DBE" w:rsidP="00BA3DBE">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Совета депутатов </w:t>
      </w:r>
    </w:p>
    <w:p w:rsidR="00BA3DBE" w:rsidRPr="00BA3DBE" w:rsidRDefault="00BA3DBE" w:rsidP="00BA3DBE">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Зубковского  сельсовета  </w:t>
      </w:r>
    </w:p>
    <w:p w:rsidR="00BA3DBE" w:rsidRPr="00BA3DBE" w:rsidRDefault="00BA3DBE" w:rsidP="00BA3DBE">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23.04.2010 года</w:t>
      </w:r>
    </w:p>
    <w:p w:rsidR="00BA3DBE" w:rsidRPr="00BA3DBE" w:rsidRDefault="00BA3DBE" w:rsidP="00BA3DBE">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  с изм. внес. Решением</w:t>
      </w:r>
    </w:p>
    <w:p w:rsidR="00BA3DBE" w:rsidRPr="00BA3DBE" w:rsidRDefault="00BA3DBE" w:rsidP="00BA3DBE">
      <w:pPr>
        <w:autoSpaceDE w:val="0"/>
        <w:spacing w:after="0" w:line="240" w:lineRule="auto"/>
        <w:ind w:firstLine="5670"/>
        <w:jc w:val="center"/>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17 – ой сессии от 03.02. 2017г.</w:t>
      </w:r>
    </w:p>
    <w:p w:rsidR="00BA3DBE" w:rsidRDefault="00AA441A" w:rsidP="00BA3DBE">
      <w:pPr>
        <w:autoSpaceDE w:val="0"/>
        <w:spacing w:after="0" w:line="240" w:lineRule="auto"/>
        <w:ind w:firstLine="567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В актуальной редакции</w:t>
      </w:r>
    </w:p>
    <w:p w:rsidR="00AA441A" w:rsidRDefault="00AA441A" w:rsidP="00AA441A">
      <w:pPr>
        <w:autoSpaceDE w:val="0"/>
        <w:spacing w:after="0" w:line="240" w:lineRule="auto"/>
        <w:ind w:firstLine="567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(Внесены изменения</w:t>
      </w:r>
    </w:p>
    <w:p w:rsidR="00AA441A" w:rsidRPr="00BA3DBE" w:rsidRDefault="00AA441A" w:rsidP="00AA441A">
      <w:pPr>
        <w:autoSpaceDE w:val="0"/>
        <w:spacing w:after="0" w:line="240" w:lineRule="auto"/>
        <w:ind w:firstLine="567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Решением 35-ой сессии </w:t>
      </w:r>
    </w:p>
    <w:p w:rsidR="00AA441A" w:rsidRPr="00BA3DBE" w:rsidRDefault="00AA441A" w:rsidP="00AA441A">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Совета депутатов </w:t>
      </w:r>
    </w:p>
    <w:p w:rsidR="00AA441A" w:rsidRPr="00BA3DBE" w:rsidRDefault="00AA441A" w:rsidP="00AA441A">
      <w:pPr>
        <w:autoSpaceDE w:val="0"/>
        <w:spacing w:after="0" w:line="240" w:lineRule="auto"/>
        <w:ind w:firstLine="5670"/>
        <w:jc w:val="right"/>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Зубковского  сельсовета  </w:t>
      </w:r>
    </w:p>
    <w:p w:rsidR="00BA3DBE" w:rsidRDefault="00AA441A" w:rsidP="00BA3DBE">
      <w:pPr>
        <w:autoSpaceDE w:val="0"/>
        <w:spacing w:after="0" w:line="240" w:lineRule="auto"/>
        <w:ind w:firstLine="567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Краснозерского района Новосибирской области </w:t>
      </w:r>
    </w:p>
    <w:p w:rsidR="00AA441A" w:rsidRPr="00BA3DBE" w:rsidRDefault="00AA441A" w:rsidP="00BA3DBE">
      <w:pPr>
        <w:autoSpaceDE w:val="0"/>
        <w:spacing w:after="0" w:line="240" w:lineRule="auto"/>
        <w:ind w:firstLine="567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От 30.03.2018г.</w:t>
      </w:r>
      <w:r w:rsidR="00980B3D">
        <w:rPr>
          <w:rFonts w:ascii="Times New Roman" w:eastAsia="Times New Roman CYR" w:hAnsi="Times New Roman" w:cs="Times New Roman"/>
          <w:sz w:val="28"/>
          <w:szCs w:val="28"/>
        </w:rPr>
        <w:t>)</w:t>
      </w:r>
    </w:p>
    <w:p w:rsidR="00BA3DBE" w:rsidRDefault="00BA3DBE" w:rsidP="00D33D63">
      <w:pPr>
        <w:autoSpaceDE w:val="0"/>
        <w:spacing w:after="0" w:line="240" w:lineRule="auto"/>
        <w:ind w:left="1800" w:right="1800"/>
        <w:jc w:val="center"/>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t xml:space="preserve">РЕГЛАМЕНТ </w:t>
      </w:r>
      <w:r w:rsidRPr="00BA3DBE">
        <w:rPr>
          <w:rFonts w:ascii="Times New Roman" w:eastAsia="Times New Roman CYR" w:hAnsi="Times New Roman" w:cs="Times New Roman"/>
          <w:b/>
          <w:bCs/>
          <w:sz w:val="28"/>
          <w:szCs w:val="28"/>
        </w:rPr>
        <w:br/>
        <w:t xml:space="preserve">Совета депутатов Зубковского сельсовета  </w:t>
      </w:r>
    </w:p>
    <w:p w:rsidR="00D33D63" w:rsidRPr="00BA3DBE" w:rsidRDefault="00D33D63" w:rsidP="00D33D63">
      <w:pPr>
        <w:autoSpaceDE w:val="0"/>
        <w:spacing w:after="0" w:line="240" w:lineRule="auto"/>
        <w:ind w:left="1800" w:right="1800"/>
        <w:jc w:val="center"/>
        <w:rPr>
          <w:rFonts w:ascii="Times New Roman" w:eastAsia="Times New Roman CYR" w:hAnsi="Times New Roman" w:cs="Times New Roman"/>
          <w:b/>
          <w:bCs/>
          <w:sz w:val="28"/>
          <w:szCs w:val="28"/>
        </w:rPr>
      </w:pP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Регламент Совета депутатов Зубковского  сельсовета   (далее - Регламент) является  муниципальным  правовым актом, определяющим в соответствии с Федеральным законом "Об общих принципах организации местного самоуправления в Российской Федерации", иными федеральными законами,  законами Новосибирской области,  Уставом Зубковского сельсовета, муниципальными правовыми актами Зубковского  сельсовета  порядок деятельности  Совета депутатов Зубковского  сельсовета.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Настоящий Регламент устанавливает:</w:t>
      </w:r>
    </w:p>
    <w:p w:rsidR="00BA3DBE" w:rsidRPr="00BA3DBE" w:rsidRDefault="00BA3DBE" w:rsidP="00D33D63">
      <w:pPr>
        <w:autoSpaceDE w:val="0"/>
        <w:spacing w:after="0"/>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структуру Совета депутатов Зубковского  сельсовета  (далее Совет), порядок образования и упразднения постоянных комиссий, избрания (формирования) их состава и организации работы;</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избрания и освобождения от должности председателя и его заместителя, председателей постоянных комиссий;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образования депутатских объединений, их полномочия в Совете;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проведения сессий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принятия решений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рассмотрения вопросов на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проведения открытого голосования;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проведения тайного голосования;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информирования избирателей депутатами, ответственность депутата, пр</w:t>
      </w:r>
      <w:r w:rsidRPr="00BA3DBE">
        <w:rPr>
          <w:rFonts w:ascii="Times New Roman" w:eastAsia="Times New Roman CYR" w:hAnsi="Times New Roman" w:cs="Times New Roman"/>
          <w:color w:val="007F00"/>
          <w:sz w:val="28"/>
          <w:szCs w:val="28"/>
        </w:rPr>
        <w:t>е</w:t>
      </w:r>
      <w:r w:rsidRPr="00BA3DBE">
        <w:rPr>
          <w:rFonts w:ascii="Times New Roman" w:eastAsia="Times New Roman CYR" w:hAnsi="Times New Roman" w:cs="Times New Roman"/>
          <w:sz w:val="28"/>
          <w:szCs w:val="28"/>
        </w:rPr>
        <w:t>кращение полномочий;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порядок посещения сессии и участия в её работе лиц, не являющихся депутатами Совета;</w:t>
      </w:r>
    </w:p>
    <w:p w:rsidR="00BA3DBE" w:rsidRPr="00BA3DBE" w:rsidRDefault="00BA3DBE" w:rsidP="00BA3DBE">
      <w:pPr>
        <w:autoSpaceDE w:val="0"/>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другие вопросы в пределах полномочий Совета.</w:t>
      </w:r>
    </w:p>
    <w:p w:rsidR="00D33D63" w:rsidRDefault="00D33D63" w:rsidP="00BA3DBE">
      <w:pPr>
        <w:autoSpaceDE w:val="0"/>
        <w:spacing w:before="140" w:line="312" w:lineRule="auto"/>
        <w:ind w:right="3400" w:firstLine="567"/>
        <w:jc w:val="both"/>
        <w:outlineLvl w:val="0"/>
        <w:rPr>
          <w:rFonts w:ascii="Times New Roman" w:eastAsia="Times New Roman CYR" w:hAnsi="Times New Roman" w:cs="Times New Roman"/>
          <w:b/>
          <w:bCs/>
          <w:sz w:val="28"/>
          <w:szCs w:val="28"/>
        </w:rPr>
      </w:pPr>
    </w:p>
    <w:p w:rsidR="00BA3DBE" w:rsidRPr="00BA3DBE" w:rsidRDefault="00BA3DBE" w:rsidP="00D33D63">
      <w:pPr>
        <w:autoSpaceDE w:val="0"/>
        <w:spacing w:after="0" w:line="312" w:lineRule="auto"/>
        <w:ind w:right="3400" w:firstLine="567"/>
        <w:jc w:val="center"/>
        <w:outlineLvl w:val="0"/>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lastRenderedPageBreak/>
        <w:t>Раздел I. ОБЩИЕ ПОЛОЖЕНИЯ</w:t>
      </w:r>
    </w:p>
    <w:p w:rsidR="00BA3DBE" w:rsidRPr="00BA3DBE" w:rsidRDefault="00BA3DBE" w:rsidP="00D33D63">
      <w:pPr>
        <w:autoSpaceDE w:val="0"/>
        <w:spacing w:after="0" w:line="312" w:lineRule="auto"/>
        <w:ind w:right="34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Глава I. Общие положения</w:t>
      </w:r>
    </w:p>
    <w:p w:rsidR="00BA3DBE" w:rsidRPr="00BA3DBE" w:rsidRDefault="00BA3DBE" w:rsidP="00D33D63">
      <w:pPr>
        <w:autoSpaceDE w:val="0"/>
        <w:spacing w:after="0"/>
        <w:ind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 Совет депутатов Зубковского  сельсовета</w:t>
      </w:r>
    </w:p>
    <w:p w:rsidR="00BA3DBE" w:rsidRPr="00BA3DBE" w:rsidRDefault="00BA3DBE" w:rsidP="00D33D63">
      <w:pPr>
        <w:tabs>
          <w:tab w:val="left" w:pos="560"/>
        </w:tabs>
        <w:autoSpaceDE w:val="0"/>
        <w:spacing w:after="0"/>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Совет депутатов   состоит из 12 депутатов избираемых на муниципальных выборах на основе всеобщего равного и прямого избирательного права при тайном голосовании.</w:t>
      </w:r>
    </w:p>
    <w:p w:rsidR="00BA3DBE" w:rsidRPr="00BA3DBE" w:rsidRDefault="00BA3DBE" w:rsidP="00D33D63">
      <w:pPr>
        <w:autoSpaceDE w:val="0"/>
        <w:spacing w:after="0"/>
        <w:ind w:left="160" w:firstLine="709"/>
        <w:jc w:val="both"/>
        <w:rPr>
          <w:rFonts w:ascii="Times New Roman" w:eastAsia="Times New Roman CYR" w:hAnsi="Times New Roman" w:cs="Times New Roman"/>
          <w:b/>
          <w:bCs/>
          <w:sz w:val="28"/>
          <w:szCs w:val="28"/>
        </w:rPr>
      </w:pPr>
      <w:r w:rsidRPr="00BA3DBE">
        <w:rPr>
          <w:rFonts w:ascii="Times New Roman" w:eastAsia="Times New Roman CYR" w:hAnsi="Times New Roman" w:cs="Times New Roman"/>
          <w:sz w:val="28"/>
          <w:szCs w:val="28"/>
        </w:rPr>
        <w:t>2. Срок полномочий Совета депутатов - 5 лет.</w:t>
      </w:r>
      <w:r w:rsidRPr="00BA3DBE">
        <w:rPr>
          <w:rFonts w:ascii="Times New Roman" w:eastAsia="Times New Roman CYR" w:hAnsi="Times New Roman" w:cs="Times New Roman"/>
          <w:b/>
          <w:bCs/>
          <w:sz w:val="28"/>
          <w:szCs w:val="28"/>
        </w:rPr>
        <w:t xml:space="preserve"> </w:t>
      </w:r>
    </w:p>
    <w:p w:rsidR="00BA3DBE" w:rsidRPr="00BA3DBE" w:rsidRDefault="00BA3DBE" w:rsidP="00D33D63">
      <w:pPr>
        <w:tabs>
          <w:tab w:val="left" w:pos="560"/>
        </w:tabs>
        <w:autoSpaceDE w:val="0"/>
        <w:spacing w:after="0"/>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A3DBE" w:rsidRPr="00BA3DBE" w:rsidRDefault="00BA3DBE" w:rsidP="00D33D63">
      <w:pPr>
        <w:tabs>
          <w:tab w:val="left" w:pos="560"/>
        </w:tabs>
        <w:autoSpaceDE w:val="0"/>
        <w:spacing w:after="0"/>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4. Полномочия Совета депутатов начинаются со дня </w:t>
      </w:r>
      <w:proofErr w:type="gramStart"/>
      <w:r w:rsidRPr="00BA3DBE">
        <w:rPr>
          <w:rFonts w:ascii="Times New Roman" w:eastAsia="Times New Roman CYR" w:hAnsi="Times New Roman" w:cs="Times New Roman"/>
          <w:sz w:val="28"/>
          <w:szCs w:val="28"/>
        </w:rPr>
        <w:t>проведения первой сессии Совета депутатов соответствующего созыва</w:t>
      </w:r>
      <w:proofErr w:type="gramEnd"/>
      <w:r w:rsidRPr="00BA3DBE">
        <w:rPr>
          <w:rFonts w:ascii="Times New Roman" w:eastAsia="Times New Roman CYR" w:hAnsi="Times New Roman" w:cs="Times New Roman"/>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за исключением случаев, предусмотренных федеральным законом. И  прекращаются со дня </w:t>
      </w:r>
      <w:proofErr w:type="gramStart"/>
      <w:r w:rsidRPr="00BA3DBE">
        <w:rPr>
          <w:rFonts w:ascii="Times New Roman" w:eastAsia="Times New Roman CYR" w:hAnsi="Times New Roman" w:cs="Times New Roman"/>
          <w:sz w:val="28"/>
          <w:szCs w:val="28"/>
        </w:rPr>
        <w:t>начала работы Совета депутатов нового созыва</w:t>
      </w:r>
      <w:proofErr w:type="gramEnd"/>
      <w:r w:rsidRPr="00BA3DBE">
        <w:rPr>
          <w:rFonts w:ascii="Times New Roman" w:eastAsia="Times New Roman CYR" w:hAnsi="Times New Roman" w:cs="Times New Roman"/>
          <w:sz w:val="28"/>
          <w:szCs w:val="28"/>
        </w:rPr>
        <w:t>.</w:t>
      </w:r>
    </w:p>
    <w:p w:rsidR="00BA3DBE" w:rsidRPr="00BA3DBE" w:rsidRDefault="00BA3DBE" w:rsidP="00D33D63">
      <w:pPr>
        <w:tabs>
          <w:tab w:val="left" w:pos="560"/>
        </w:tabs>
        <w:autoSpaceDE w:val="0"/>
        <w:spacing w:after="0"/>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Первое заседание вновь избранного Совета депутатов созывает и ведет Глава администрации.</w:t>
      </w:r>
    </w:p>
    <w:p w:rsidR="00BA3DBE" w:rsidRPr="00BA3DBE" w:rsidRDefault="00BA3DBE" w:rsidP="00D33D63">
      <w:pPr>
        <w:autoSpaceDE w:val="0"/>
        <w:spacing w:after="0"/>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один раз в три месяца.</w:t>
      </w:r>
    </w:p>
    <w:p w:rsidR="00BA3DBE" w:rsidRPr="00BA3DBE" w:rsidRDefault="00BA3DBE" w:rsidP="00D33D63">
      <w:pPr>
        <w:tabs>
          <w:tab w:val="left" w:pos="560"/>
        </w:tabs>
        <w:autoSpaceDE w:val="0"/>
        <w:spacing w:after="0"/>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6. Совет депутатов обладает правами юридического лица. </w:t>
      </w:r>
    </w:p>
    <w:p w:rsidR="00BA3DBE" w:rsidRPr="00BA3DBE" w:rsidRDefault="00BA3DBE" w:rsidP="00D33D63">
      <w:pPr>
        <w:autoSpaceDE w:val="0"/>
        <w:spacing w:after="0"/>
        <w:ind w:firstLine="567"/>
        <w:jc w:val="both"/>
        <w:outlineLvl w:val="0"/>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t>Статья 2. Нормативно</w:t>
      </w:r>
      <w:r w:rsidRPr="00BA3DBE">
        <w:rPr>
          <w:rFonts w:ascii="Times New Roman" w:eastAsia="Times New Roman CYR" w:hAnsi="Times New Roman" w:cs="Times New Roman"/>
          <w:b/>
          <w:bCs/>
          <w:color w:val="007F00"/>
          <w:sz w:val="28"/>
          <w:szCs w:val="28"/>
        </w:rPr>
        <w:t>-</w:t>
      </w:r>
      <w:r w:rsidRPr="00BA3DBE">
        <w:rPr>
          <w:rFonts w:ascii="Times New Roman" w:eastAsia="Times New Roman CYR" w:hAnsi="Times New Roman" w:cs="Times New Roman"/>
          <w:b/>
          <w:bCs/>
          <w:sz w:val="28"/>
          <w:szCs w:val="28"/>
        </w:rPr>
        <w:t>правовая основа деятельности Совета</w:t>
      </w:r>
    </w:p>
    <w:p w:rsidR="00BA3DBE" w:rsidRPr="00BA3DBE" w:rsidRDefault="00BA3DBE" w:rsidP="00D33D63">
      <w:pPr>
        <w:autoSpaceDE w:val="0"/>
        <w:spacing w:after="0" w:line="252"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Совет депутатов Зубковского сельсовета  (далее Совет) является представительным органом Зубковского сельсовета. Сессия Совета является основной формой его работы.</w:t>
      </w:r>
    </w:p>
    <w:p w:rsidR="00BA3DBE" w:rsidRPr="00BA3DBE" w:rsidRDefault="00BA3DBE" w:rsidP="00D33D63">
      <w:pPr>
        <w:autoSpaceDE w:val="0"/>
        <w:spacing w:after="0"/>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Деятельность Совета основывается на принципах законности, гласности, свободного обсуждения и коллективного решения вопросов, учета интересов населения.</w:t>
      </w:r>
    </w:p>
    <w:p w:rsidR="00BA3DBE" w:rsidRPr="00BA3DBE" w:rsidRDefault="00BA3DBE" w:rsidP="00D33D63">
      <w:pPr>
        <w:autoSpaceDE w:val="0"/>
        <w:spacing w:after="0"/>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BA3DBE" w:rsidRPr="00BA3DBE" w:rsidRDefault="00BA3DBE" w:rsidP="00BA3DBE">
      <w:pPr>
        <w:autoSpaceDE w:val="0"/>
        <w:spacing w:line="252"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Зубковского сельсовета, право деятельности в Совете депутатских объединений.</w:t>
      </w:r>
    </w:p>
    <w:p w:rsidR="00BA3DBE" w:rsidRPr="00D33D63"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4. Порядок деятельности Совета определяется федеральными законами, законами области, Уставом Зубковского  сельсовета, настоящим регламентом, решениями Совета.</w:t>
      </w:r>
    </w:p>
    <w:p w:rsidR="00BA3DBE" w:rsidRPr="00BA3DBE" w:rsidRDefault="00BA3DBE" w:rsidP="00D33D63">
      <w:pPr>
        <w:autoSpaceDE w:val="0"/>
        <w:spacing w:after="0" w:line="240" w:lineRule="auto"/>
        <w:ind w:right="1000"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sz w:val="28"/>
          <w:szCs w:val="28"/>
        </w:rPr>
        <w:t>Раздел 11. СТРУКТУРА СОВЕТА</w:t>
      </w:r>
      <w:r w:rsidRPr="00BA3DBE">
        <w:rPr>
          <w:rFonts w:ascii="Times New Roman" w:eastAsia="Times New Roman CYR" w:hAnsi="Times New Roman" w:cs="Times New Roman"/>
          <w:b/>
          <w:bCs/>
          <w:sz w:val="28"/>
          <w:szCs w:val="28"/>
        </w:rPr>
        <w:br/>
      </w:r>
      <w:r w:rsidRPr="00BA3DBE">
        <w:rPr>
          <w:rFonts w:ascii="Times New Roman" w:eastAsia="Times New Roman CYR" w:hAnsi="Times New Roman" w:cs="Times New Roman"/>
          <w:b/>
          <w:bCs/>
          <w:i/>
          <w:iCs/>
          <w:sz w:val="28"/>
          <w:szCs w:val="28"/>
        </w:rPr>
        <w:t>Глава II. Органы, должностны</w:t>
      </w:r>
      <w:r w:rsidRPr="00BA3DBE">
        <w:rPr>
          <w:rFonts w:ascii="Times New Roman" w:eastAsia="Times New Roman CYR" w:hAnsi="Times New Roman" w:cs="Times New Roman"/>
          <w:b/>
          <w:bCs/>
          <w:i/>
          <w:iCs/>
          <w:color w:val="007F00"/>
          <w:sz w:val="28"/>
          <w:szCs w:val="28"/>
        </w:rPr>
        <w:t>е</w:t>
      </w:r>
      <w:r w:rsidRPr="00BA3DBE">
        <w:rPr>
          <w:rFonts w:ascii="Times New Roman" w:eastAsia="Times New Roman CYR" w:hAnsi="Times New Roman" w:cs="Times New Roman"/>
          <w:b/>
          <w:bCs/>
          <w:i/>
          <w:iCs/>
          <w:sz w:val="28"/>
          <w:szCs w:val="28"/>
        </w:rPr>
        <w:t xml:space="preserve"> лица и аппарат Совета</w:t>
      </w:r>
    </w:p>
    <w:p w:rsidR="00BA3DBE" w:rsidRPr="00D33D63" w:rsidRDefault="00BA3DBE" w:rsidP="00D33D63">
      <w:pPr>
        <w:autoSpaceDE w:val="0"/>
        <w:spacing w:after="0" w:line="240" w:lineRule="auto"/>
        <w:ind w:firstLine="567"/>
        <w:jc w:val="both"/>
        <w:rPr>
          <w:rFonts w:ascii="Times New Roman" w:eastAsia="Times New Roman CYR" w:hAnsi="Times New Roman" w:cs="Times New Roman"/>
          <w:b/>
          <w:i/>
          <w:iCs/>
          <w:sz w:val="28"/>
          <w:szCs w:val="28"/>
        </w:rPr>
      </w:pPr>
      <w:r w:rsidRPr="00D33D63">
        <w:rPr>
          <w:rFonts w:ascii="Times New Roman" w:eastAsia="Times New Roman CYR" w:hAnsi="Times New Roman" w:cs="Times New Roman"/>
          <w:b/>
          <w:i/>
          <w:iCs/>
          <w:sz w:val="28"/>
          <w:szCs w:val="28"/>
        </w:rPr>
        <w:t>Статья 3. Основные органы и должностные лица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в соответствии с настоящим регламентом.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Число депутатов Совета, работающих на профессиональной постоянной основе, их должности определяются Советом самостоятельно.</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3. Взаимодействие между </w:t>
      </w:r>
      <w:proofErr w:type="spellStart"/>
      <w:r w:rsidRPr="00BA3DBE">
        <w:rPr>
          <w:rFonts w:ascii="Times New Roman" w:eastAsia="Times New Roman CYR" w:hAnsi="Times New Roman" w:cs="Times New Roman"/>
          <w:sz w:val="28"/>
          <w:szCs w:val="28"/>
        </w:rPr>
        <w:t>органами</w:t>
      </w:r>
      <w:proofErr w:type="gramStart"/>
      <w:r w:rsidRPr="00BA3DBE">
        <w:rPr>
          <w:rFonts w:ascii="Times New Roman" w:eastAsia="Times New Roman CYR" w:hAnsi="Times New Roman" w:cs="Times New Roman"/>
          <w:sz w:val="28"/>
          <w:szCs w:val="28"/>
        </w:rPr>
        <w:t>,С</w:t>
      </w:r>
      <w:proofErr w:type="gramEnd"/>
      <w:r w:rsidRPr="00BA3DBE">
        <w:rPr>
          <w:rFonts w:ascii="Times New Roman" w:eastAsia="Times New Roman CYR" w:hAnsi="Times New Roman" w:cs="Times New Roman"/>
          <w:sz w:val="28"/>
          <w:szCs w:val="28"/>
        </w:rPr>
        <w:t>овета</w:t>
      </w:r>
      <w:proofErr w:type="spellEnd"/>
      <w:r w:rsidRPr="00BA3DBE">
        <w:rPr>
          <w:rFonts w:ascii="Times New Roman" w:eastAsia="Times New Roman CYR" w:hAnsi="Times New Roman" w:cs="Times New Roman"/>
          <w:sz w:val="28"/>
          <w:szCs w:val="28"/>
        </w:rPr>
        <w:t xml:space="preserve"> осуществляются в соответствии с положением, утверждаемым решением Совета.</w:t>
      </w:r>
    </w:p>
    <w:p w:rsidR="00BA3DBE" w:rsidRPr="00D33D63" w:rsidRDefault="00BA3DBE" w:rsidP="00D33D63">
      <w:pPr>
        <w:autoSpaceDE w:val="0"/>
        <w:spacing w:after="0" w:line="240" w:lineRule="auto"/>
        <w:ind w:firstLine="567"/>
        <w:jc w:val="center"/>
        <w:outlineLvl w:val="0"/>
        <w:rPr>
          <w:rFonts w:ascii="Times New Roman" w:eastAsia="Times New Roman CYR" w:hAnsi="Times New Roman" w:cs="Times New Roman"/>
          <w:b/>
          <w:i/>
          <w:iCs/>
          <w:sz w:val="28"/>
          <w:szCs w:val="28"/>
        </w:rPr>
      </w:pPr>
      <w:r w:rsidRPr="00D33D63">
        <w:rPr>
          <w:rFonts w:ascii="Times New Roman" w:eastAsia="Times New Roman CYR" w:hAnsi="Times New Roman" w:cs="Times New Roman"/>
          <w:b/>
          <w:i/>
          <w:iCs/>
          <w:sz w:val="28"/>
          <w:szCs w:val="28"/>
        </w:rPr>
        <w:t>Статья 4. Председатель Совета</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 2. Председатель Совета избирается Советом, подотчётен ему, осуществляет установленные полномочия на безвозмездной  основе  до дня </w:t>
      </w:r>
      <w:proofErr w:type="gramStart"/>
      <w:r w:rsidRPr="00BA3DBE">
        <w:rPr>
          <w:rFonts w:ascii="Times New Roman" w:eastAsia="Times New Roman CYR" w:hAnsi="Times New Roman" w:cs="Times New Roman"/>
          <w:sz w:val="28"/>
          <w:szCs w:val="28"/>
        </w:rPr>
        <w:t>возникновения полномочий  Совета  депутатов нового созыва</w:t>
      </w:r>
      <w:proofErr w:type="gramEnd"/>
      <w:r w:rsidRPr="00BA3DBE">
        <w:rPr>
          <w:rFonts w:ascii="Times New Roman" w:eastAsia="Times New Roman CYR" w:hAnsi="Times New Roman" w:cs="Times New Roman"/>
          <w:sz w:val="28"/>
          <w:szCs w:val="28"/>
        </w:rPr>
        <w:t xml:space="preserve">  и может быть отозван путём тайного или иного голосования на сессии в порядке, предусмотренном Регламентом.</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Председатель Совета депутатов:</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созывает и ведет заседания Совета депутатов, ведает его внутренним распорядком;</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принимает меры по обеспечению гласности и учету общественного мнения в работе Совета депутатов;</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5) подписывает протоколы заседаний, решения Совета депутатов, не являющиеся нормативными правовыми актами; </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организует прием граждан, рассмотрение их обращений, заявлений и жалоб;</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открывает и закрывает счета Совета депутатов в банках и иных кредитных учреждениях;</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A3DBE" w:rsidRPr="00BA3DBE" w:rsidRDefault="00BA3DBE" w:rsidP="00D33D63">
      <w:pPr>
        <w:autoSpaceDE w:val="0"/>
        <w:spacing w:after="0" w:line="240" w:lineRule="auto"/>
        <w:ind w:firstLine="72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10) даёт поручение работникам администрации Зубковского сельсовета  по вопросам организационного, правового и материально-технического обеспечения деятельности Совета в порядке, согласованном с Главой Зубковского  сельсовета;</w:t>
      </w:r>
    </w:p>
    <w:p w:rsidR="00BA3DBE" w:rsidRPr="00BA3DBE" w:rsidRDefault="00BA3DBE" w:rsidP="00D33D63">
      <w:pPr>
        <w:autoSpaceDE w:val="0"/>
        <w:spacing w:after="0" w:line="240" w:lineRule="auto"/>
        <w:ind w:firstLine="72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11) координирует деятельность постоянных и иных комиссий Совета депутатов, депутатских групп;</w:t>
      </w:r>
    </w:p>
    <w:p w:rsidR="00BA3DBE" w:rsidRPr="00BA3DBE" w:rsidRDefault="00BA3DBE" w:rsidP="00D33D63">
      <w:pPr>
        <w:autoSpaceDE w:val="0"/>
        <w:spacing w:after="0" w:line="240" w:lineRule="auto"/>
        <w:ind w:firstLine="72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12) открывает и закрывает счета Совета в банках и иных кредитных учреждениях и является распорядителем по этим счетам;</w:t>
      </w:r>
    </w:p>
    <w:p w:rsidR="00BA3DBE" w:rsidRPr="00BA3DBE" w:rsidRDefault="00BA3DBE" w:rsidP="00D33D63">
      <w:pPr>
        <w:autoSpaceDE w:val="0"/>
        <w:spacing w:after="0" w:line="240" w:lineRule="auto"/>
        <w:ind w:firstLine="72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13)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BA3DBE" w:rsidRPr="00BA3DBE" w:rsidRDefault="00BA3DBE" w:rsidP="00D33D63">
      <w:pPr>
        <w:autoSpaceDE w:val="0"/>
        <w:spacing w:after="0" w:line="240" w:lineRule="auto"/>
        <w:ind w:firstLine="72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14) систематически информирует Совет о выпол</w:t>
      </w:r>
      <w:r w:rsidRPr="00BA3DBE">
        <w:rPr>
          <w:rFonts w:ascii="Times New Roman" w:eastAsia="Times New Roman CYR" w:hAnsi="Times New Roman" w:cs="Times New Roman"/>
          <w:color w:val="007F00"/>
          <w:sz w:val="28"/>
          <w:szCs w:val="28"/>
        </w:rPr>
        <w:t>н</w:t>
      </w:r>
      <w:r w:rsidRPr="00BA3DBE">
        <w:rPr>
          <w:rFonts w:ascii="Times New Roman" w:eastAsia="Times New Roman CYR" w:hAnsi="Times New Roman" w:cs="Times New Roman"/>
          <w:sz w:val="28"/>
          <w:szCs w:val="28"/>
        </w:rPr>
        <w:t>ении решений и поручений Совета;</w:t>
      </w:r>
    </w:p>
    <w:p w:rsidR="00BA3DBE" w:rsidRPr="00BA3DBE" w:rsidRDefault="00BA3DBE" w:rsidP="00D33D63">
      <w:pPr>
        <w:autoSpaceDE w:val="0"/>
        <w:spacing w:after="0" w:line="240" w:lineRule="auto"/>
        <w:ind w:firstLine="72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15) обеспечивает взаимодействие Совета с общественными организациями, объединениями, движениями, партиями;</w:t>
      </w:r>
    </w:p>
    <w:p w:rsidR="00BA3DBE" w:rsidRPr="00BA3DBE" w:rsidRDefault="00BA3DBE" w:rsidP="00D33D63">
      <w:pPr>
        <w:tabs>
          <w:tab w:val="left" w:pos="560"/>
        </w:tabs>
        <w:autoSpaceDE w:val="0"/>
        <w:spacing w:after="0" w:line="240" w:lineRule="auto"/>
        <w:ind w:left="16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ab/>
        <w:t xml:space="preserve">  16) осуществляет иные полномочия в соответствии с настоящим Уставом и решениями Совета депутатов.</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Председатель Совета депутатов подотчетен Совету депутатов.</w:t>
      </w:r>
    </w:p>
    <w:p w:rsidR="00BA3DBE" w:rsidRPr="00BA3DBE" w:rsidRDefault="00BA3DBE" w:rsidP="00D33D63">
      <w:pPr>
        <w:pStyle w:val="21"/>
        <w:keepNext/>
        <w:ind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5. Заместитель председателя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Заместитель председателя Совета депутатов избирается на должность из числа депутатов Совета депутатов на заседании Совета депутатов, подотчётен ему и может  быть отозван путём тайного или иного голосования в порядке, предусмотренном Регламентом.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В случае  отсутствия  Председателя Совета или невозможности исполнения им своих обязанностей, а также иные полномочия в соответствии с решением </w:t>
      </w:r>
      <w:proofErr w:type="gramStart"/>
      <w:r w:rsidRPr="00BA3DBE">
        <w:rPr>
          <w:rFonts w:ascii="Times New Roman" w:eastAsia="Times New Roman CYR" w:hAnsi="Times New Roman" w:cs="Times New Roman"/>
          <w:sz w:val="28"/>
          <w:szCs w:val="28"/>
        </w:rPr>
        <w:t>Совета депутатов полномочия Председателя Совета</w:t>
      </w:r>
      <w:proofErr w:type="gramEnd"/>
      <w:r w:rsidRPr="00BA3DBE">
        <w:rPr>
          <w:rFonts w:ascii="Times New Roman" w:eastAsia="Times New Roman CYR" w:hAnsi="Times New Roman" w:cs="Times New Roman"/>
          <w:sz w:val="28"/>
          <w:szCs w:val="28"/>
        </w:rPr>
        <w:t xml:space="preserve"> исполняет заместитель председателя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2. Заместитель председателя Совета руководствуется в своей деятельности Конституцией РФ, федеральными, областными законами, Уставом Зубковского  сельсовета, настоящим Регламентом и другими нормативными правовыми актами.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Заместитель председателя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а) выполняет персональные поручения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б) выполняет поручения Председателя Совета, данные в пределах его компетенции;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принимает участие в ведении сессий Совета депутатов</w:t>
      </w:r>
      <w:proofErr w:type="gramStart"/>
      <w:r w:rsidRPr="00BA3DBE">
        <w:rPr>
          <w:rFonts w:ascii="Times New Roman" w:eastAsia="Times New Roman CYR" w:hAnsi="Times New Roman" w:cs="Times New Roman"/>
          <w:sz w:val="28"/>
          <w:szCs w:val="28"/>
        </w:rPr>
        <w:t xml:space="preserve"> ;</w:t>
      </w:r>
      <w:proofErr w:type="gramEnd"/>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г) исполняет по поручению сессии или Председателя Совета представительские полномочия;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д) выполняет иные обязанности в соответствии с действующим законодательством.</w:t>
      </w:r>
    </w:p>
    <w:p w:rsidR="00BA3DBE" w:rsidRPr="00BA3DBE" w:rsidRDefault="00BA3DBE" w:rsidP="00D33D63">
      <w:pPr>
        <w:autoSpaceDE w:val="0"/>
        <w:spacing w:after="0" w:line="240" w:lineRule="auto"/>
        <w:ind w:firstLine="540"/>
        <w:jc w:val="center"/>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t>Статья 6. Порядок избрания Председателя  Совета депутатов,  заместителя Председателя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Председатель Совета депутатов  избирается  Советом из числа депутатов путем проведения тайного  или открытого голосования по решению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Кандидатуры на должность Председателя  Совета выдвигают депутаты, депутатские объединения на сессии. Возможно самовыдвижение.</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Самоотводы кандидатов, выдвинутых на пост Председателя  Совета, принимаются без голосования, и данные кандидатуры исключаются из списка.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Список для тайного голосования передается в счетную комиссию для организации тайного голосования.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Тайное голосование проводится в соответствии со статьей 19 настоящего Регламента. В бюллетене для тайного голосования указываются фамилия, имя, отчество, год рождения, место жительства (населенный пункт, в котором зарегистрирован кандидат) каждого кандидата на день голосования.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все эти кандидатуры включаются в бюллетень для повторного тайного голосования.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По итогам повторного голосования избранным считается кандидат, за которого проголосовало более половины от установленного числа депутатов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В случае если ни один из кандидатов при повторном голосовании не набрал необходимого числа голосов, назначаются повторные выборы, при </w:t>
      </w:r>
      <w:r w:rsidRPr="00BA3DBE">
        <w:rPr>
          <w:rFonts w:ascii="Times New Roman" w:eastAsia="Times New Roman CYR" w:hAnsi="Times New Roman" w:cs="Times New Roman"/>
          <w:sz w:val="28"/>
          <w:szCs w:val="28"/>
        </w:rPr>
        <w:lastRenderedPageBreak/>
        <w:t>этом кандидаты, принимавшие участие в первом голосовании, вправе принимать участие в повторных выборах.</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Заместитель Председателя  Совета избирается из числа депутатов  Совета путем проведения тайного голосования или открытого голосования по решению Совета депутатов  и по представлению Председателя  Совета, депутатского объединения или депутата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Самоотводы кандидатов, выдвинутых на пост  заместителя Председателя  Совета, принимаются без голосования, и данные кандидатуры исключаются из списка.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Выборы  заместителя Председателя  Совета проводятся в порядке, предусмотренном для избрания Председателя  Совета.</w:t>
      </w:r>
    </w:p>
    <w:p w:rsidR="00BA3DBE" w:rsidRPr="00BA3DBE" w:rsidRDefault="00BA3DBE" w:rsidP="00D33D63">
      <w:pPr>
        <w:autoSpaceDE w:val="0"/>
        <w:spacing w:after="0" w:line="240" w:lineRule="auto"/>
        <w:ind w:firstLine="540"/>
        <w:jc w:val="center"/>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t>Статья 7. Порядок досрочного прекращения полномочий Председателя  Совета,  заместителя Председателя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Полномочия Председателя Совета (заместителя Председателя  Совета) могут быть досрочно прекращены по следующим основаниям:</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1) смерти;</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2) отставки по собственному желанию;</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3) признания судом недееспособным или ограниченно дееспособным;</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4) признания судом безвестно отсутствующим или объявления умершим;</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5) вступления в отношении его в законную силу обвинительного приговора  суда;</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6) выезда за пределы Российской Федерации на постоянное место жительства;</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proofErr w:type="gramStart"/>
      <w:r w:rsidRPr="00BA3DBE">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A3DBE">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8) отзыва избирателями;</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9.1) призыва на военную службу или направления на заменяющую ее альтернативную гражданскую службу;</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10) в иных случаях, установленных настоящим Федеральным законом и иными федеральными законами.</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w:t>
      </w:r>
      <w:r w:rsidRPr="00BA3DBE">
        <w:rPr>
          <w:rFonts w:ascii="Times New Roman" w:hAnsi="Times New Roman" w:cs="Times New Roman"/>
          <w:sz w:val="28"/>
          <w:szCs w:val="28"/>
        </w:rPr>
        <w:lastRenderedPageBreak/>
        <w:t>досрочно в случае несоблюдения ограничений, установленных настоящим Федеральным законом.</w:t>
      </w:r>
    </w:p>
    <w:p w:rsidR="00BA3DBE" w:rsidRPr="00BA3DBE" w:rsidRDefault="00BA3DBE" w:rsidP="00D33D63">
      <w:pPr>
        <w:autoSpaceDE w:val="0"/>
        <w:spacing w:after="0" w:line="240" w:lineRule="auto"/>
        <w:ind w:firstLine="540"/>
        <w:jc w:val="both"/>
        <w:rPr>
          <w:rFonts w:ascii="Times New Roman" w:hAnsi="Times New Roman" w:cs="Times New Roman"/>
          <w:sz w:val="28"/>
          <w:szCs w:val="28"/>
        </w:rPr>
      </w:pPr>
      <w:r w:rsidRPr="00BA3DBE">
        <w:rPr>
          <w:rFonts w:ascii="Times New Roman" w:hAnsi="Times New Roman" w:cs="Times New Roman"/>
          <w:sz w:val="28"/>
          <w:szCs w:val="28"/>
        </w:rPr>
        <w:t xml:space="preserve">10.2. </w:t>
      </w:r>
      <w:proofErr w:type="gramStart"/>
      <w:r w:rsidRPr="00BA3DBE">
        <w:rPr>
          <w:rFonts w:ascii="Times New Roman" w:hAnsi="Times New Roman" w:cs="Times New Roman"/>
          <w:sz w:val="28"/>
          <w:szCs w:val="28"/>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hAnsi="Times New Roman" w:cs="Times New Roman"/>
          <w:sz w:val="28"/>
          <w:szCs w:val="28"/>
        </w:rPr>
        <w:t xml:space="preserve">11. </w:t>
      </w:r>
      <w:proofErr w:type="gramStart"/>
      <w:r w:rsidRPr="00BA3DBE">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2. При наличии оснований, предусмотренных пунктами 1 или 2 части 1 настоящей статьи, вопрос о досрочном прекращении полномочий Председателя  Совета  </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заместителя Председателя  Совета) включается в повестку дня очередной сессии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Постановление о досрочном прекращении полномочий Председателя  Совета (заместителя Председателя  Совета) по основаниям, предусмотренным пунктами 1 и 2 части 1 настоящей статьи, принимается путем проведения открытого голосования большинством голосов от числа избранных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При рассмотрении вопроса об освобождении  от должности председателя Совета, ведение сессии осуществляет заместитель председателя Совета, а в его отсутствие,  по решению сессии Совета, ведение сессии поручается другому депутату. Решение и протокол сессии подписывает председательствующий на сессии.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Голосование по отзыву Председателя  Совета (заместителя Председателя  Совета) проводится по инициативе группы депутатов численностью не менее 1/3 от установленного числа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Основанием для отзыва Председателя  Совета </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заместителя Председателя  Совета) могут служить только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Вопрос об отзыве Председателя Совета  (заместителя Председателя Совета</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 xml:space="preserve"> включается в повестку дня очередной сессии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На заседании Совета, во время которого обсуждается вопрос об отзыве Председателя  Совета, председательствует заместитель Председателя Совета, а в случае, если поставлен вопрос об отзыве Председателя  Совета и  заместителя Председателя Совета, -  Глава Зубковского сельсовета .</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 xml:space="preserve">6. При обсуждении вопроса об отзыве Председателя Совета </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заместителя Председателя  Совета) слово для выступления предоставляется представителю группы депутатов, выступивших с инициативой голосования по отзыву, депутатским объединениям, а также Председателю  Совета ( заместителю Председателя Совета), вопрос об отзыве которого рассматривается на заседании.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7. По отзыву Председателя  Совета </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 xml:space="preserve">заместителя Председателя Совета) проводится тайное голосование с использованием бюллетеней, в которые включается один вопрос: "Считаете ли Вы необходимым досрочно прекратить полномочия Председателя  Совета депутатов Зубковского сельсовета  </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заместителя Председателя Совета депутатов Зубковского сельсовета  )?" и указываются варианты волеизъявления голосующего словами "Да" или "Нет", справа от которых размещаются пустые квадраты.</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Решение об отзыве считается принятым, если за него проголосовало более половины от установленного числа депутатов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В случае досрочного прекращения полномочий Председателя  Совета до избрания нового Председателя Совета его полномочия исполняет  заместитель Председателя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Избрание нового Председателя  Совета осуществляется на ближайшей очередной сессии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10. В случае досрочного </w:t>
      </w:r>
      <w:proofErr w:type="gramStart"/>
      <w:r w:rsidRPr="00BA3DBE">
        <w:rPr>
          <w:rFonts w:ascii="Times New Roman" w:eastAsia="Times New Roman CYR" w:hAnsi="Times New Roman" w:cs="Times New Roman"/>
          <w:sz w:val="28"/>
          <w:szCs w:val="28"/>
        </w:rPr>
        <w:t>прекращения полномочий заместителя Председателя Совета</w:t>
      </w:r>
      <w:proofErr w:type="gramEnd"/>
      <w:r w:rsidRPr="00BA3DBE">
        <w:rPr>
          <w:rFonts w:ascii="Times New Roman" w:eastAsia="Times New Roman CYR" w:hAnsi="Times New Roman" w:cs="Times New Roman"/>
          <w:sz w:val="28"/>
          <w:szCs w:val="28"/>
        </w:rPr>
        <w:t xml:space="preserve"> до избрания нового  заместителя Председателя Совета его полномочия по решению Председателя  Совета исполняет один из  депутатов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Избрание нового  заместителя Председателя  Совета осуществляется на ближайшей очередной сессии  Совета.</w:t>
      </w:r>
    </w:p>
    <w:p w:rsidR="00BA3DBE" w:rsidRPr="00D33D63" w:rsidRDefault="00BA3DBE" w:rsidP="00D33D63">
      <w:pPr>
        <w:autoSpaceDE w:val="0"/>
        <w:spacing w:after="0" w:line="240" w:lineRule="auto"/>
        <w:ind w:right="1000" w:firstLine="567"/>
        <w:jc w:val="center"/>
        <w:rPr>
          <w:rFonts w:ascii="Times New Roman" w:eastAsia="Times New Roman CYR" w:hAnsi="Times New Roman" w:cs="Times New Roman"/>
          <w:b/>
          <w:sz w:val="28"/>
          <w:szCs w:val="28"/>
        </w:rPr>
      </w:pPr>
    </w:p>
    <w:p w:rsidR="00BA3DBE" w:rsidRPr="00D33D63" w:rsidRDefault="00BA3DBE" w:rsidP="00D33D63">
      <w:pPr>
        <w:autoSpaceDE w:val="0"/>
        <w:spacing w:after="0" w:line="240" w:lineRule="auto"/>
        <w:ind w:right="1000" w:firstLine="567"/>
        <w:jc w:val="center"/>
        <w:outlineLvl w:val="0"/>
        <w:rPr>
          <w:rFonts w:ascii="Times New Roman" w:eastAsia="Times New Roman CYR" w:hAnsi="Times New Roman" w:cs="Times New Roman"/>
          <w:b/>
          <w:sz w:val="28"/>
          <w:szCs w:val="28"/>
        </w:rPr>
      </w:pPr>
      <w:r w:rsidRPr="00D33D63">
        <w:rPr>
          <w:rFonts w:ascii="Times New Roman" w:eastAsia="Times New Roman CYR" w:hAnsi="Times New Roman" w:cs="Times New Roman"/>
          <w:b/>
          <w:sz w:val="28"/>
          <w:szCs w:val="28"/>
        </w:rPr>
        <w:t>Глава Ш</w:t>
      </w:r>
      <w:r w:rsidRPr="00D33D63">
        <w:rPr>
          <w:rFonts w:ascii="Times New Roman" w:eastAsia="Times New Roman CYR" w:hAnsi="Times New Roman" w:cs="Times New Roman"/>
          <w:b/>
          <w:color w:val="007F00"/>
          <w:sz w:val="28"/>
          <w:szCs w:val="28"/>
        </w:rPr>
        <w:t>.</w:t>
      </w:r>
      <w:r w:rsidRPr="00D33D63">
        <w:rPr>
          <w:rFonts w:ascii="Times New Roman" w:eastAsia="Times New Roman CYR" w:hAnsi="Times New Roman" w:cs="Times New Roman"/>
          <w:b/>
          <w:sz w:val="28"/>
          <w:szCs w:val="28"/>
        </w:rPr>
        <w:t xml:space="preserve"> Постоянные комиссии Совета</w:t>
      </w:r>
    </w:p>
    <w:p w:rsidR="00BA3DBE" w:rsidRPr="00BA3DBE" w:rsidRDefault="00BA3DBE" w:rsidP="00D33D63">
      <w:pPr>
        <w:autoSpaceDE w:val="0"/>
        <w:spacing w:after="0" w:line="240" w:lineRule="auto"/>
        <w:ind w:right="1000"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8. Порядок образования постоянных комиссий 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Вопрос о создании постоянных комиссий включается в повестку дня на общих основаниях.</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w:t>
      </w:r>
      <w:r w:rsidRPr="00BA3DBE">
        <w:rPr>
          <w:rFonts w:ascii="Times New Roman" w:eastAsia="Times New Roman CYR" w:hAnsi="Times New Roman" w:cs="Times New Roman"/>
          <w:sz w:val="28"/>
          <w:szCs w:val="28"/>
        </w:rPr>
        <w:lastRenderedPageBreak/>
        <w:t>включает депутатов в список кандидатов в члены постоянной комиссии только после получения их письменного согласия.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proofErr w:type="gramStart"/>
      <w:r w:rsidRPr="00BA3DBE">
        <w:rPr>
          <w:rFonts w:ascii="Times New Roman" w:eastAsia="Times New Roman CYR" w:hAnsi="Times New Roman" w:cs="Times New Roman"/>
          <w:sz w:val="28"/>
          <w:szCs w:val="28"/>
        </w:rP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rsidRPr="00BA3DBE">
        <w:rPr>
          <w:rFonts w:ascii="Times New Roman" w:eastAsia="Times New Roman CYR" w:hAnsi="Times New Roman" w:cs="Times New Roman"/>
          <w:sz w:val="28"/>
          <w:szCs w:val="28"/>
        </w:rPr>
        <w:t xml:space="preserve"> Решение принимается большинством голосов от общего числа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Депутат может добровольно выйти из состава постоянной комиссии, подав заявление на имя Председателя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Постоянная комиссия на своем первом заседании избирает из своего состава Председателя.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Постоянная комиссия по поручению Совета депутатов или его Председателя либо по собственной инициативе осуществляет:</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7.1. Организацию работы постоянной комиссии по своим направлениям деятельности.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7.3. Инициативную разработку проектов документов и предложений, внесение подготовленных документов на рассмотрение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7.4. Взаимодействие с Председателем Совета депутатов, заместителем Председателя Совета депутатов, иными органами и должностными лицами  Зубковского  сельсовета  при подготовке решений Совета депутатов, относящихся к ведению комиссии.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7.7. Обсуждение кандидатур должностных лиц, представляемых постоянной комиссии для назначения или согласования.</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7.8. Сбор и анализ информации по местным проблемам, находящимся в ведении постоянной комиссии.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7.9. Планирование деятельности постоянной комиссии.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7.10. Документирование деятельности постоянной комиссии, предоставление материалов о работе комиссии депутатам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Постоянные комиссии Совета депутатов избираются на срок полномочий Совета депутатов и подотчетны ему.</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BA3DBE" w:rsidRPr="00BA3DBE" w:rsidRDefault="00BA3DBE" w:rsidP="00D33D63">
      <w:pPr>
        <w:autoSpaceDE w:val="0"/>
        <w:spacing w:after="0" w:line="240" w:lineRule="auto"/>
        <w:ind w:right="1000"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9. Координация деятельности постоянных комиссий, вопросы их ведения и полномочия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целях координации принимаются меры:</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по организации согласованной и совместной работы комиссий;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по своевременному их обеспечению материалами и документами по рассматриваемым ими вопросам;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по правовому, организационному материально-техническому обеспечению деятельности;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по информированию депутатов, представителей администрации, предприятий и общественных организаций о заседании комиссий;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по обеспечению взаимодействия комиссий с администрацией района.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Комиссия вправе высказывать своё мнение по вопросам, рассматриваемым другими комиссиями.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4. Комиссии контролируют выполнение решений Совета администрацией района, другими юридическими и физическими лицами, расположенными на территории района, в пределах своей компетенции.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Комиссии вправе вносить в Совет: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предложения по повестке дня заседаний Совета, выделять своих докладчиков или содокладчиков по вопросам, относящимся к их ведению;</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запросы к председателю Совета, к главе района, руководителям других органов, образуемых или избираемых Советом, а также к руководителям расположенных на территории района предприятий, учреждений и организаций по вопросам, отнесённым к ведению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Комиссии при рассмотрении вопросов, относящихся к их ведению, вправе требовать представления информации, приглашать должностных лиц администрации  на свои заседания, о чём соответствующие подразделения и приглашённые лица извещаются заблаговременно.</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Зубковского  сельсовета.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sidRPr="00BA3DBE">
        <w:rPr>
          <w:rFonts w:ascii="Times New Roman" w:eastAsia="Times New Roman CYR" w:hAnsi="Times New Roman" w:cs="Times New Roman"/>
          <w:sz w:val="28"/>
          <w:szCs w:val="28"/>
        </w:rPr>
        <w:t>контроле за</w:t>
      </w:r>
      <w:proofErr w:type="gramEnd"/>
      <w:r w:rsidRPr="00BA3DBE">
        <w:rPr>
          <w:rFonts w:ascii="Times New Roman" w:eastAsia="Times New Roman CYR" w:hAnsi="Times New Roman" w:cs="Times New Roman"/>
          <w:sz w:val="28"/>
          <w:szCs w:val="28"/>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10. Порядок работы комиссий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2. На заседание комиссий могут приглашаться представители органов местного самоуправления Зубковского  сельсовета, специалисты, которые участвуют в заседаниях с правом совещательного голоса.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Заседания являются открытыми. Комиссия вправе принять решение о проведении закрытого заседания. Ре</w:t>
      </w:r>
      <w:r w:rsidRPr="00BA3DBE">
        <w:rPr>
          <w:rFonts w:ascii="Times New Roman" w:eastAsia="Times New Roman CYR" w:hAnsi="Times New Roman" w:cs="Times New Roman"/>
          <w:color w:val="007F00"/>
          <w:sz w:val="28"/>
          <w:szCs w:val="28"/>
        </w:rPr>
        <w:t>ш</w:t>
      </w:r>
      <w:r w:rsidRPr="00BA3DBE">
        <w:rPr>
          <w:rFonts w:ascii="Times New Roman" w:eastAsia="Times New Roman CYR" w:hAnsi="Times New Roman" w:cs="Times New Roman"/>
          <w:sz w:val="28"/>
          <w:szCs w:val="28"/>
        </w:rPr>
        <w:t>ения комиссии приним</w:t>
      </w:r>
      <w:r w:rsidRPr="00BA3DBE">
        <w:rPr>
          <w:rFonts w:ascii="Times New Roman" w:eastAsia="Times New Roman CYR" w:hAnsi="Times New Roman" w:cs="Times New Roman"/>
          <w:color w:val="007F00"/>
          <w:sz w:val="28"/>
          <w:szCs w:val="28"/>
        </w:rPr>
        <w:t>а</w:t>
      </w:r>
      <w:r w:rsidRPr="00BA3DBE">
        <w:rPr>
          <w:rFonts w:ascii="Times New Roman" w:eastAsia="Times New Roman CYR" w:hAnsi="Times New Roman" w:cs="Times New Roman"/>
          <w:sz w:val="28"/>
          <w:szCs w:val="28"/>
        </w:rPr>
        <w:t>ю</w:t>
      </w:r>
      <w:r w:rsidRPr="00BA3DBE">
        <w:rPr>
          <w:rFonts w:ascii="Times New Roman" w:eastAsia="Times New Roman CYR" w:hAnsi="Times New Roman" w:cs="Times New Roman"/>
          <w:color w:val="007F00"/>
          <w:sz w:val="28"/>
          <w:szCs w:val="28"/>
        </w:rPr>
        <w:t>т</w:t>
      </w:r>
      <w:r w:rsidRPr="00BA3DBE">
        <w:rPr>
          <w:rFonts w:ascii="Times New Roman" w:eastAsia="Times New Roman CYR" w:hAnsi="Times New Roman" w:cs="Times New Roman"/>
          <w:sz w:val="28"/>
          <w:szCs w:val="28"/>
        </w:rPr>
        <w:t>ся открытым голосованием. Комиссии правомочны принимать решение, если на их заседании присутствует более половины их состава.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Решение комиссии считается принятым, если за принятие проголосовало большинство от присутствующих на заседании членов комиссии.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Председатель комиссии: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организует работу комиссии;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ведёт их заседания;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представляет проекты решений, заключения и предложения от имени комиссии Совету, если это не поручено другому члену комиссии;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даёт поручения членам комиссии;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представляет комиссию в отношениях с органами местного самоуправления, общественными организациями, предприятиями и учреждениями;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Член комиссии, имеющий особое мнение, вправе представлять Совету особое мнение.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Решения и протоколы заседаний комиссий хранятся в их делах.</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конце календарного года комиссии готовят и представляют в Совет отчет о своей деятельности.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7. Комиссии Совета информируют общественность о своей деятельности. </w:t>
      </w:r>
      <w:proofErr w:type="gramStart"/>
      <w:r w:rsidRPr="00BA3DBE">
        <w:rPr>
          <w:rFonts w:ascii="Times New Roman" w:eastAsia="Times New Roman CYR" w:hAnsi="Times New Roman" w:cs="Times New Roman"/>
          <w:sz w:val="28"/>
          <w:szCs w:val="28"/>
        </w:rPr>
        <w:t>На заседания комиссий, кроме закрытого, могут приглашаться представители средств массовой информации.</w:t>
      </w:r>
      <w:proofErr w:type="gramEnd"/>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Сообщения о работе комиссий могут публиковаться в средствах массовой информации по решению комиссий.</w:t>
      </w:r>
    </w:p>
    <w:p w:rsidR="00BA3DBE" w:rsidRPr="00BA3DBE" w:rsidRDefault="00BA3DBE" w:rsidP="00D33D63">
      <w:pPr>
        <w:autoSpaceDE w:val="0"/>
        <w:spacing w:after="0" w:line="240" w:lineRule="auto"/>
        <w:ind w:firstLine="567"/>
        <w:jc w:val="both"/>
        <w:outlineLvl w:val="0"/>
        <w:rPr>
          <w:rFonts w:ascii="Times New Roman" w:eastAsia="Times New Roman CYR" w:hAnsi="Times New Roman" w:cs="Times New Roman"/>
          <w:b/>
          <w:bCs/>
          <w:sz w:val="28"/>
          <w:szCs w:val="28"/>
        </w:rPr>
      </w:pPr>
    </w:p>
    <w:p w:rsidR="00BA3DBE" w:rsidRPr="00BA3DBE" w:rsidRDefault="00BA3DBE" w:rsidP="00D33D63">
      <w:pPr>
        <w:autoSpaceDE w:val="0"/>
        <w:spacing w:after="0" w:line="240" w:lineRule="auto"/>
        <w:ind w:right="2800" w:firstLine="567"/>
        <w:jc w:val="center"/>
        <w:outlineLvl w:val="0"/>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t>Раздел III. ПОРЯДОК РАБОТЫ СОВЕТА</w:t>
      </w:r>
    </w:p>
    <w:p w:rsidR="00BA3DBE" w:rsidRPr="00BA3DBE" w:rsidRDefault="00BA3DBE" w:rsidP="00D33D63">
      <w:pPr>
        <w:autoSpaceDE w:val="0"/>
        <w:spacing w:after="0" w:line="240" w:lineRule="auto"/>
        <w:ind w:right="2800" w:firstLine="567"/>
        <w:jc w:val="center"/>
        <w:outlineLvl w:val="0"/>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i/>
          <w:iCs/>
          <w:sz w:val="28"/>
          <w:szCs w:val="28"/>
        </w:rPr>
        <w:t>Глава 4. Сессия</w:t>
      </w:r>
      <w:r w:rsidRPr="00BA3DBE">
        <w:rPr>
          <w:rFonts w:ascii="Times New Roman" w:eastAsia="Times New Roman CYR" w:hAnsi="Times New Roman" w:cs="Times New Roman"/>
          <w:b/>
          <w:bCs/>
          <w:sz w:val="28"/>
          <w:szCs w:val="28"/>
        </w:rPr>
        <w:t xml:space="preserve"> Совета</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11. Порядок созыва сессии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Очередная сессия созывается Председателем Совета в соответствии с планом работы Совета не реже одного раза в три месяца.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Внеочередная сессия Совета созывается Председателем Совета, по предложению не менее 1/3 от установленного числа депутатов, главы Зубковского  сельсовета или по собственной инициативе. Внеочередная сессия созывается не позднее, чем за десять дней с момента поступления на имя Председателя Совета соответствующего предложения.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Распоряжение Председателя Совета о созыве очередной сессии издается не позднее, чем</w:t>
      </w:r>
      <w:r w:rsidRPr="00BA3DBE">
        <w:rPr>
          <w:rFonts w:ascii="Times New Roman" w:eastAsia="Times New Roman CYR" w:hAnsi="Times New Roman" w:cs="Times New Roman"/>
          <w:b/>
          <w:bCs/>
          <w:sz w:val="28"/>
          <w:szCs w:val="28"/>
        </w:rPr>
        <w:t xml:space="preserve"> за 5</w:t>
      </w:r>
      <w:r w:rsidRPr="00BA3DBE">
        <w:rPr>
          <w:rFonts w:ascii="Times New Roman" w:eastAsia="Times New Roman CYR" w:hAnsi="Times New Roman" w:cs="Times New Roman"/>
          <w:sz w:val="28"/>
          <w:szCs w:val="28"/>
        </w:rPr>
        <w:t xml:space="preserve"> дней до ее открытия (с указанием места, времени проведения сессии и вопросов, вносимых на ее рассмотрение). Депутат в случае невозможности прибыть на сессию сообщает об этом в любой форме председателю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Депутатам предоставляются проекты решений сессий по вопросам нормативно-правового характера и других решений, а также иные документы,  не позднее</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 xml:space="preserve"> чем  за 5 дней до сессии. По вопросам, требующим более объёмной предварительной информации, депутаты знакомя</w:t>
      </w:r>
      <w:r w:rsidRPr="00BA3DBE">
        <w:rPr>
          <w:rFonts w:ascii="Times New Roman" w:eastAsia="Times New Roman CYR" w:hAnsi="Times New Roman" w:cs="Times New Roman"/>
          <w:color w:val="007F00"/>
          <w:sz w:val="28"/>
          <w:szCs w:val="28"/>
        </w:rPr>
        <w:t>т</w:t>
      </w:r>
      <w:r w:rsidRPr="00BA3DBE">
        <w:rPr>
          <w:rFonts w:ascii="Times New Roman" w:eastAsia="Times New Roman CYR" w:hAnsi="Times New Roman" w:cs="Times New Roman"/>
          <w:sz w:val="28"/>
          <w:szCs w:val="28"/>
        </w:rPr>
        <w:t>ся на заседаниях постоянных комиссий до открытия заседания сессии.</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12. Порядок проведения сессий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1. Сессии Совета проводятся гласно и открыто. Глава Зубковского сельсовета участвует в работе сессий с правом совещательного голоса и занимает рабочее место рядом с председательствующим на сессии. Сессия считается </w:t>
      </w:r>
      <w:proofErr w:type="gramStart"/>
      <w:r w:rsidRPr="00BA3DBE">
        <w:rPr>
          <w:rFonts w:ascii="Times New Roman" w:eastAsia="Times New Roman CYR" w:hAnsi="Times New Roman" w:cs="Times New Roman"/>
          <w:sz w:val="28"/>
          <w:szCs w:val="28"/>
        </w:rPr>
        <w:t>правомочной</w:t>
      </w:r>
      <w:proofErr w:type="gramEnd"/>
      <w:r w:rsidRPr="00BA3DBE">
        <w:rPr>
          <w:rFonts w:ascii="Times New Roman" w:eastAsia="Times New Roman CYR" w:hAnsi="Times New Roman" w:cs="Times New Roman"/>
          <w:sz w:val="28"/>
          <w:szCs w:val="28"/>
        </w:rPr>
        <w:t xml:space="preserve"> если на ней присутствует не менее  50 процентов от установленного числа депутатов для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w:t>
      </w:r>
      <w:proofErr w:type="gramStart"/>
      <w:r w:rsidRPr="00BA3DBE">
        <w:rPr>
          <w:rFonts w:ascii="Times New Roman" w:eastAsia="Times New Roman CYR" w:hAnsi="Times New Roman" w:cs="Times New Roman"/>
          <w:sz w:val="28"/>
          <w:szCs w:val="28"/>
        </w:rPr>
        <w:t>ии  и её</w:t>
      </w:r>
      <w:proofErr w:type="gramEnd"/>
      <w:r w:rsidRPr="00BA3DBE">
        <w:rPr>
          <w:rFonts w:ascii="Times New Roman" w:eastAsia="Times New Roman CYR" w:hAnsi="Times New Roman" w:cs="Times New Roman"/>
          <w:sz w:val="28"/>
          <w:szCs w:val="28"/>
        </w:rPr>
        <w:t xml:space="preserve"> структурных подразделений.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Зубковского  сельсовета и представители прокуратуры, а также иные лица исключительно по решению сессии</w:t>
      </w:r>
      <w:proofErr w:type="gramStart"/>
      <w:r w:rsidRPr="00BA3DBE">
        <w:rPr>
          <w:rFonts w:ascii="Times New Roman" w:eastAsia="Times New Roman CYR" w:hAnsi="Times New Roman" w:cs="Times New Roman"/>
          <w:sz w:val="28"/>
          <w:szCs w:val="28"/>
        </w:rPr>
        <w:t>.</w:t>
      </w:r>
      <w:proofErr w:type="gramEnd"/>
      <w:r w:rsidR="00AA441A">
        <w:rPr>
          <w:rFonts w:ascii="Times New Roman" w:eastAsia="Times New Roman CYR" w:hAnsi="Times New Roman" w:cs="Times New Roman"/>
          <w:sz w:val="28"/>
          <w:szCs w:val="28"/>
        </w:rPr>
        <w:t xml:space="preserve"> (</w:t>
      </w:r>
      <w:proofErr w:type="gramStart"/>
      <w:r w:rsidR="00AA441A">
        <w:rPr>
          <w:rFonts w:ascii="Times New Roman" w:eastAsia="Times New Roman CYR" w:hAnsi="Times New Roman" w:cs="Times New Roman"/>
          <w:sz w:val="28"/>
          <w:szCs w:val="28"/>
        </w:rPr>
        <w:t>и</w:t>
      </w:r>
      <w:proofErr w:type="gramEnd"/>
      <w:r w:rsidR="00AA441A">
        <w:rPr>
          <w:rFonts w:ascii="Times New Roman" w:eastAsia="Times New Roman CYR" w:hAnsi="Times New Roman" w:cs="Times New Roman"/>
          <w:sz w:val="28"/>
          <w:szCs w:val="28"/>
        </w:rPr>
        <w:t>сключить)</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Заседание сессии Совета ведёт Председатель Совета или его заместитель.</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4. На время работы сессии по предложению председательствующего из числа депутатов избирается секретарь сессии. Решение об его избрании </w:t>
      </w:r>
      <w:r w:rsidRPr="00BA3DBE">
        <w:rPr>
          <w:rFonts w:ascii="Times New Roman" w:eastAsia="Times New Roman CYR" w:hAnsi="Times New Roman" w:cs="Times New Roman"/>
          <w:sz w:val="28"/>
          <w:szCs w:val="28"/>
        </w:rPr>
        <w:lastRenderedPageBreak/>
        <w:t>принимается большинством голосов от числа депутатов, присутствующих на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sidRPr="00BA3DBE">
        <w:rPr>
          <w:rFonts w:ascii="Times New Roman" w:eastAsia="Times New Roman CYR" w:hAnsi="Times New Roman" w:cs="Times New Roman"/>
          <w:sz w:val="28"/>
          <w:szCs w:val="28"/>
        </w:rPr>
        <w:t>записавшихся</w:t>
      </w:r>
      <w:proofErr w:type="gramEnd"/>
      <w:r w:rsidRPr="00BA3DBE">
        <w:rPr>
          <w:rFonts w:ascii="Times New Roman" w:eastAsia="Times New Roman CYR" w:hAnsi="Times New Roman" w:cs="Times New Roman"/>
          <w:sz w:val="28"/>
          <w:szCs w:val="28"/>
        </w:rPr>
        <w:t xml:space="preserve"> выступить, список выступающих оглашается председательствующим.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Заседания сессий проводятся, как правило, с 15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BA3DBE" w:rsidRPr="00BA3DBE" w:rsidRDefault="00BA3DBE" w:rsidP="00D33D63">
      <w:pPr>
        <w:tabs>
          <w:tab w:val="left" w:pos="8364"/>
        </w:tabs>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Проект повестки принимается</w:t>
      </w:r>
      <w:r w:rsidRPr="00BA3DBE">
        <w:rPr>
          <w:rFonts w:ascii="Times New Roman" w:eastAsia="Times New Roman CYR" w:hAnsi="Times New Roman" w:cs="Times New Roman"/>
          <w:b/>
          <w:bCs/>
          <w:sz w:val="28"/>
          <w:szCs w:val="28"/>
        </w:rPr>
        <w:t xml:space="preserve"> </w:t>
      </w:r>
      <w:r w:rsidRPr="00BA3DBE">
        <w:rPr>
          <w:rFonts w:ascii="Times New Roman" w:eastAsia="Times New Roman CYR" w:hAnsi="Times New Roman" w:cs="Times New Roman"/>
          <w:sz w:val="28"/>
          <w:szCs w:val="28"/>
        </w:rPr>
        <w:t>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Повестка дня вместе с поправками и дополнениями считается принятой в целом, если за неё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Председательствующий организует проведение консультаций с депутатскими группами в целях преодоления возникающих разногласий по </w:t>
      </w:r>
      <w:r w:rsidRPr="00BA3DBE">
        <w:rPr>
          <w:rFonts w:ascii="Times New Roman" w:eastAsia="Times New Roman CYR" w:hAnsi="Times New Roman" w:cs="Times New Roman"/>
          <w:sz w:val="28"/>
          <w:szCs w:val="28"/>
        </w:rPr>
        <w:lastRenderedPageBreak/>
        <w:t>проектам решений и спорным вопросам, в случае необходимости вносит предложение об образовании редакционно-согласительной комиссии.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BA3DBE" w:rsidRPr="00BA3DBE" w:rsidRDefault="00BA3DBE" w:rsidP="00D33D63">
      <w:pPr>
        <w:autoSpaceDE w:val="0"/>
        <w:spacing w:after="0" w:line="240" w:lineRule="auto"/>
        <w:ind w:right="200"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Слово по порядку ведения заседания, по мотивам голосования, для справок или ответа на вопрос предоставляется вне очереди не более 3 минут.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11</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BA3DBE" w:rsidRPr="00BA3DBE" w:rsidRDefault="00BA3DBE" w:rsidP="00D33D63">
      <w:pPr>
        <w:autoSpaceDE w:val="0"/>
        <w:spacing w:after="0" w:line="240" w:lineRule="auto"/>
        <w:ind w:right="200"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Председатель Совета, глава администрации Зубковского  сельсовета, депутаты вышестоящих органов государственной власти имеют право на внеочередное выступление по обсуждаемому вопросу.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12. На сессии ведётся протокол, его оформление обеспечивается работниками аппарата Совета, совместно с секретарём сессии.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К протоколу сессии прилагаются: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принятые решения сессии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письменные депутатские запросы, рассмотренные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-письменные замечания и предложения депутатов, переданные председательствующему;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информационные материалы, розданные депутатам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список депутатов, отсутствующих на заседании с указанием причин их отсутствия;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список приглашённых лиц, присутствующих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особое мнение депутата или группы депутатов.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Протокол сессии после его оформления подписывается председателем Совета 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секретарим сессии не позднее 15 дней после закрытия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Протоколы хранятся в помещении Совета, они могут выдаваться для ознакомления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депутатам Совета по их просьбе, а по истечении установленного срока передаются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архив для постоянного хранения.</w:t>
      </w:r>
    </w:p>
    <w:p w:rsidR="00BA3DBE" w:rsidRPr="00BA3DBE" w:rsidRDefault="00BA3DBE" w:rsidP="00D33D63">
      <w:pPr>
        <w:autoSpaceDE w:val="0"/>
        <w:spacing w:after="0" w:line="240" w:lineRule="auto"/>
        <w:ind w:firstLine="567"/>
        <w:jc w:val="center"/>
        <w:outlineLvl w:val="0"/>
        <w:rPr>
          <w:rFonts w:ascii="Times New Roman" w:eastAsia="Times New Roman CYR" w:hAnsi="Times New Roman" w:cs="Times New Roman"/>
          <w:b/>
          <w:bCs/>
          <w:sz w:val="28"/>
          <w:szCs w:val="28"/>
        </w:rPr>
      </w:pPr>
      <w:r w:rsidRPr="00BA3DBE">
        <w:rPr>
          <w:rFonts w:ascii="Times New Roman" w:eastAsia="Times New Roman CYR" w:hAnsi="Times New Roman" w:cs="Times New Roman"/>
          <w:b/>
          <w:bCs/>
          <w:sz w:val="28"/>
          <w:szCs w:val="28"/>
        </w:rPr>
        <w:t>Глава 4. Депутатские объединения</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13. Порядок образования депутатских объединений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Депутаты Совета (не менее четырёх человек) вправе образовывать депутатские объединения в составе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Председатель Совета на сессии информирует депутатов о создании депутатского объединения, о чем делается запись в протоколе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В случае</w:t>
      </w:r>
      <w:proofErr w:type="gramStart"/>
      <w:r w:rsidRPr="00BA3DBE">
        <w:rPr>
          <w:rFonts w:ascii="Times New Roman" w:eastAsia="Times New Roman CYR" w:hAnsi="Times New Roman" w:cs="Times New Roman"/>
          <w:sz w:val="28"/>
          <w:szCs w:val="28"/>
        </w:rPr>
        <w:t>,</w:t>
      </w:r>
      <w:proofErr w:type="gramEnd"/>
      <w:r w:rsidRPr="00BA3DBE">
        <w:rPr>
          <w:rFonts w:ascii="Times New Roman" w:eastAsia="Times New Roman CYR" w:hAnsi="Times New Roman" w:cs="Times New Roman"/>
          <w:sz w:val="28"/>
          <w:szCs w:val="28"/>
        </w:rPr>
        <w:t xml:space="preserve"> если число членов депутатского объединения становится менее 4-х человек, деятельность депутатского объединения по решению Совета</w:t>
      </w:r>
      <w:r w:rsidRPr="00BA3DBE">
        <w:rPr>
          <w:rFonts w:ascii="Times New Roman" w:eastAsia="Times New Roman CYR" w:hAnsi="Times New Roman" w:cs="Times New Roman"/>
          <w:color w:val="007F00"/>
          <w:sz w:val="28"/>
          <w:szCs w:val="28"/>
        </w:rPr>
        <w:t xml:space="preserve"> </w:t>
      </w:r>
      <w:r w:rsidRPr="00BA3DBE">
        <w:rPr>
          <w:rFonts w:ascii="Times New Roman" w:eastAsia="Times New Roman CYR" w:hAnsi="Times New Roman" w:cs="Times New Roman"/>
          <w:sz w:val="28"/>
          <w:szCs w:val="28"/>
        </w:rPr>
        <w:t>прекращается.</w:t>
      </w:r>
    </w:p>
    <w:p w:rsidR="00BA3DBE" w:rsidRPr="00BA3DBE" w:rsidRDefault="00BA3DBE" w:rsidP="00D33D63">
      <w:pPr>
        <w:autoSpaceDE w:val="0"/>
        <w:spacing w:after="0" w:line="240" w:lineRule="auto"/>
        <w:ind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14. Права депутатских объединений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Все депутатские объединения имеют равные права. Председатель либо один представитель депутатского объединения имеет право:</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предварительно обсуждать кандидатуры на любую должность в Совете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предлагать включать своих представителей во временные депутатские комиссии, в том числе согласительные;</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проводить консультации и иные согласительные мероприятия с другими депутатскими фракциями и группами в Совете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распространять среди депутатов Совета депутатов свои программы, предложения, обращения и другие материалы;</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подготавливать в установленном порядке проекты нормативных правовых актов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предлагать на рассмотрение сессии Совета депутатов вопросы и участвовать в их обсуждении;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выступать с обращениями и вопросами по любому обсуждаемому на заседании вопросу.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2. </w:t>
      </w:r>
      <w:proofErr w:type="gramStart"/>
      <w:r w:rsidRPr="00BA3DBE">
        <w:rPr>
          <w:rFonts w:ascii="Times New Roman" w:eastAsia="Times New Roman CYR" w:hAnsi="Times New Roman" w:cs="Times New Roman"/>
          <w:sz w:val="28"/>
          <w:szCs w:val="28"/>
        </w:rPr>
        <w:t>Депутатские</w:t>
      </w:r>
      <w:proofErr w:type="gramEnd"/>
      <w:r w:rsidRPr="00BA3DBE">
        <w:rPr>
          <w:rFonts w:ascii="Times New Roman" w:eastAsia="Times New Roman CYR" w:hAnsi="Times New Roman" w:cs="Times New Roman"/>
          <w:sz w:val="28"/>
          <w:szCs w:val="28"/>
        </w:rPr>
        <w:t xml:space="preserve"> объединении информируют Председателя Совета о своих решениях.</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Депутатское объединение</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образованное не в соответствии с настоящим</w:t>
      </w:r>
      <w:r w:rsidRPr="00BA3DBE">
        <w:rPr>
          <w:rFonts w:ascii="Times New Roman" w:eastAsia="Times New Roman CYR" w:hAnsi="Times New Roman" w:cs="Times New Roman"/>
          <w:sz w:val="28"/>
          <w:szCs w:val="28"/>
        </w:rPr>
        <w:br/>
        <w:t>Регламентом, правами депутатского объединения не пользуется.</w:t>
      </w:r>
    </w:p>
    <w:p w:rsidR="00BA3DBE" w:rsidRPr="00BA3DBE" w:rsidRDefault="00BA3DBE" w:rsidP="00D33D63">
      <w:pPr>
        <w:autoSpaceDE w:val="0"/>
        <w:spacing w:after="0" w:line="240" w:lineRule="auto"/>
        <w:ind w:right="1000" w:firstLine="567"/>
        <w:jc w:val="both"/>
        <w:outlineLvl w:val="0"/>
        <w:rPr>
          <w:rFonts w:ascii="Times New Roman" w:eastAsia="Times New Roman CYR" w:hAnsi="Times New Roman" w:cs="Times New Roman"/>
          <w:b/>
          <w:bCs/>
          <w:i/>
          <w:iCs/>
          <w:sz w:val="28"/>
          <w:szCs w:val="28"/>
        </w:rPr>
      </w:pPr>
    </w:p>
    <w:p w:rsidR="00BA3DBE" w:rsidRPr="00BA3DBE" w:rsidRDefault="00BA3DBE" w:rsidP="00D33D63">
      <w:pPr>
        <w:autoSpaceDE w:val="0"/>
        <w:spacing w:after="0" w:line="240" w:lineRule="auto"/>
        <w:ind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15. Порядок работы с проектами решений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Предоставленный разработчиком проект решения должен содержать следующие реквизиты:</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слово "Проект" в верхнем правом углу;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слова "Вариант 1</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или "Вариант 2" при наличии нескольких вариантов;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слова "Проект комиссии..." или "Проект депутата..." при наличии альтернативного проекта;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в постановляющей части должны быть включены: пункт с указанием сроков исполнения и ответственных; пункт, возлагающий контроль за исполнением данного решения; согласование (визы</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разработчика, заместителя главы администрации, специалиста  администрации, непосредственного исполнителя, Главы  Зубковского  сельсовета</w:t>
      </w:r>
      <w:proofErr w:type="gramStart"/>
      <w:r w:rsidRPr="00BA3DBE">
        <w:rPr>
          <w:rFonts w:ascii="Times New Roman" w:eastAsia="Times New Roman CYR" w:hAnsi="Times New Roman" w:cs="Times New Roman"/>
          <w:sz w:val="28"/>
          <w:szCs w:val="28"/>
        </w:rPr>
        <w:t xml:space="preserve"> .</w:t>
      </w:r>
      <w:proofErr w:type="gramEnd"/>
      <w:r w:rsidRPr="00BA3DBE">
        <w:rPr>
          <w:rFonts w:ascii="Times New Roman" w:eastAsia="Times New Roman CYR" w:hAnsi="Times New Roman" w:cs="Times New Roman"/>
          <w:sz w:val="28"/>
          <w:szCs w:val="28"/>
        </w:rPr>
        <w:t xml:space="preserve">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При наличии приложений к проекту визируется каждый лист приложения.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Лицо, отказавшееся завизировать проект, предоставляет письменное обоснование, которое прилагается к проекту решения.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Если проект набран не в машбюро администрации, разработчик обязан предоставить дискету, о чем делается пометка на обороте проекта.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Разработчик к проекту прилагает список для рассылки будущего решения.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Председатель Совета депутатов направляет проект решения в комиссию, курирующую данное направление.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7. Комиссия назначает дату проведения заседания по обсуждению проекта решения, определяет список </w:t>
      </w:r>
      <w:proofErr w:type="gramStart"/>
      <w:r w:rsidRPr="00BA3DBE">
        <w:rPr>
          <w:rFonts w:ascii="Times New Roman" w:eastAsia="Times New Roman CYR" w:hAnsi="Times New Roman" w:cs="Times New Roman"/>
          <w:sz w:val="28"/>
          <w:szCs w:val="28"/>
        </w:rPr>
        <w:t>приглашенных</w:t>
      </w:r>
      <w:proofErr w:type="gramEnd"/>
      <w:r w:rsidRPr="00BA3DBE">
        <w:rPr>
          <w:rFonts w:ascii="Times New Roman" w:eastAsia="Times New Roman CYR" w:hAnsi="Times New Roman" w:cs="Times New Roman"/>
          <w:sz w:val="28"/>
          <w:szCs w:val="28"/>
        </w:rPr>
        <w:t>.</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sidRPr="00BA3DBE">
        <w:rPr>
          <w:rFonts w:ascii="Times New Roman" w:eastAsia="Times New Roman CYR" w:hAnsi="Times New Roman" w:cs="Times New Roman"/>
          <w:sz w:val="28"/>
          <w:szCs w:val="28"/>
        </w:rPr>
        <w:t>исполнителем</w:t>
      </w:r>
      <w:proofErr w:type="gramEnd"/>
      <w:r w:rsidRPr="00BA3DBE">
        <w:rPr>
          <w:rFonts w:ascii="Times New Roman" w:eastAsia="Times New Roman CYR" w:hAnsi="Times New Roman" w:cs="Times New Roman"/>
          <w:sz w:val="28"/>
          <w:szCs w:val="28"/>
        </w:rPr>
        <w:t xml:space="preserve"> и указывается в запросе (по не менее 7 дней).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Запрашиваемая информация предоставляется в комиссию за подписью ответственного лица.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10. Комиссия вправе отклонить рассмотрение вопроса при не предоставлении информации в срок, либо при предоставлении неполной информации.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11. Комиссия по итогам рассмотрения проекта принимает решение о вынесении вопроса на сессию, либо о снятии его с рассмотрения.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12. Комиссии при несогласии с проектом разработчика может предоставить свой альтернативный проект решения.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 xml:space="preserve">14. Срок предоставления проекта решения - не позднее, чем за 10 дней до сессии.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15. Специалист  по работе с Советом депутатов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16. Специалист по работе с Советом депутатов регистрирует получение проектов, формирует пакеты документов и выдает депутатам.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17. Без обсуждения в профильной комиссии сессия проект не рассматривает.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p>
    <w:p w:rsidR="00BA3DBE" w:rsidRPr="00BA3DBE" w:rsidRDefault="00BA3DBE" w:rsidP="00D33D63">
      <w:pPr>
        <w:autoSpaceDE w:val="0"/>
        <w:spacing w:after="0" w:line="240" w:lineRule="auto"/>
        <w:ind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16. Решения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По вопросам, вносимым на сессию</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Совет принимает решение открытым, в том числе поимённым или тайным голосованием.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2. </w:t>
      </w:r>
      <w:proofErr w:type="gramStart"/>
      <w:r w:rsidRPr="00BA3DBE">
        <w:rPr>
          <w:rFonts w:ascii="Times New Roman" w:eastAsia="Times New Roman CYR" w:hAnsi="Times New Roman" w:cs="Times New Roman"/>
          <w:sz w:val="28"/>
          <w:szCs w:val="28"/>
        </w:rPr>
        <w:t>Решения об утверждении бюджета, планов и программ развития Зубковского 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Зубковского сельсовета порядок использования земли и других природных ресурсов и объектов, охраны природы и культурного наследия</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о приватизации имущества Зубковского  сельсовета, а также решения об избрании и</w:t>
      </w:r>
      <w:proofErr w:type="gramEnd"/>
      <w:r w:rsidRPr="00BA3DBE">
        <w:rPr>
          <w:rFonts w:ascii="Times New Roman" w:eastAsia="Times New Roman CYR" w:hAnsi="Times New Roman" w:cs="Times New Roman"/>
          <w:sz w:val="28"/>
          <w:szCs w:val="28"/>
        </w:rPr>
        <w:t xml:space="preserve"> </w:t>
      </w:r>
      <w:proofErr w:type="gramStart"/>
      <w:r w:rsidRPr="00BA3DBE">
        <w:rPr>
          <w:rFonts w:ascii="Times New Roman" w:eastAsia="Times New Roman CYR" w:hAnsi="Times New Roman" w:cs="Times New Roman"/>
          <w:sz w:val="28"/>
          <w:szCs w:val="28"/>
        </w:rPr>
        <w:t>освобождении от должности Председателя Совета и его заместителя, председателей постоянных комиссий, об образовании органов Совета депутатов Зубковского  сельсовета,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r w:rsidRPr="00BA3DBE">
        <w:rPr>
          <w:rFonts w:ascii="Times New Roman" w:eastAsia="Times New Roman CYR" w:hAnsi="Times New Roman" w:cs="Times New Roman"/>
          <w:bCs/>
          <w:i/>
          <w:iCs/>
          <w:sz w:val="28"/>
          <w:szCs w:val="28"/>
        </w:rPr>
        <w:t xml:space="preserve"> </w:t>
      </w:r>
      <w:r w:rsidRPr="00BA3DBE">
        <w:rPr>
          <w:rFonts w:ascii="Times New Roman" w:eastAsia="Times New Roman CYR" w:hAnsi="Times New Roman" w:cs="Times New Roman"/>
          <w:bCs/>
          <w:iCs/>
          <w:sz w:val="28"/>
          <w:szCs w:val="28"/>
        </w:rPr>
        <w:t>принятие  Устава внесение изменений  и дополнений в него принимается 2/3 состава депутатов»</w:t>
      </w:r>
      <w:proofErr w:type="gramEnd"/>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Проекты решений нормативно-правового характера готовятся к рассмотрению на сессии соответствующими комитетами, комиссиями и местной администрацией.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 финансовым вопросам проекты решений принимаются к рассмотрению Советом при наличии положительного заключения главы Зубковского  сельсовета.</w:t>
      </w:r>
    </w:p>
    <w:p w:rsidR="00BA3DBE" w:rsidRPr="00BA3DBE" w:rsidRDefault="00BA3DBE" w:rsidP="00D33D63">
      <w:pPr>
        <w:tabs>
          <w:tab w:val="left" w:pos="560"/>
        </w:tabs>
        <w:autoSpaceDE w:val="0"/>
        <w:spacing w:after="0" w:line="240" w:lineRule="auto"/>
        <w:ind w:left="16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ab/>
        <w:t xml:space="preserve">5.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Зубковского  сельсовета для подписания и обнародования. </w:t>
      </w:r>
    </w:p>
    <w:p w:rsidR="00BA3DBE" w:rsidRPr="00BA3DBE" w:rsidRDefault="00BA3DBE" w:rsidP="00D33D63">
      <w:pPr>
        <w:tabs>
          <w:tab w:val="left" w:pos="560"/>
        </w:tabs>
        <w:autoSpaceDE w:val="0"/>
        <w:spacing w:after="0" w:line="240" w:lineRule="auto"/>
        <w:ind w:left="160" w:firstLine="709"/>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Глава Зубковского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w:t>
      </w:r>
      <w:r w:rsidRPr="00BA3DBE">
        <w:rPr>
          <w:rFonts w:ascii="Times New Roman" w:eastAsia="Times New Roman CYR" w:hAnsi="Times New Roman" w:cs="Times New Roman"/>
          <w:sz w:val="28"/>
          <w:szCs w:val="28"/>
        </w:rPr>
        <w:lastRenderedPageBreak/>
        <w:t>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Зубковского  сельсовета в течение семи дней и опубликованию.</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Совет может принять решение об отк</w:t>
      </w:r>
      <w:r w:rsidRPr="00BA3DBE">
        <w:rPr>
          <w:rFonts w:ascii="Times New Roman" w:eastAsia="Times New Roman CYR" w:hAnsi="Times New Roman" w:cs="Times New Roman"/>
          <w:color w:val="007F00"/>
          <w:sz w:val="28"/>
          <w:szCs w:val="28"/>
        </w:rPr>
        <w:t>л</w:t>
      </w:r>
      <w:r w:rsidRPr="00BA3DBE">
        <w:rPr>
          <w:rFonts w:ascii="Times New Roman" w:eastAsia="Times New Roman CYR" w:hAnsi="Times New Roman" w:cs="Times New Roman"/>
          <w:sz w:val="28"/>
          <w:szCs w:val="28"/>
        </w:rPr>
        <w:t>онении обращения Главы Зубковского  сельсовета по оспариваемому им нормативному правовому акту, если за него проголосовало не менее двух третей от установленного числа депутатов. В этом случае нормативный правовой акт, ранее принятый сессией, вступает в силу в указанный Советом срок и повторно главой Зубковского  сельсовета оспорен быть не может.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8. Если нормативный  правовой акт Совета оспаривается по мотивам его противоречия Конституции РФ, федеральному и областному законодательству глава Зубковского сельсовета, после отклонения его обращения Советом, вправе обжаловать решение Совета в суд.</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9. Решение Совета по финансовым вопросам, принятое в строгом соответствии с проектом этого решения при положительном заключении главы Зубковского  сельсовета, оспариваться им не может.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10. </w:t>
      </w:r>
      <w:proofErr w:type="gramStart"/>
      <w:r w:rsidRPr="00BA3DBE">
        <w:rPr>
          <w:rFonts w:ascii="Times New Roman" w:eastAsia="Times New Roman CYR" w:hAnsi="Times New Roman" w:cs="Times New Roman"/>
          <w:sz w:val="28"/>
          <w:szCs w:val="28"/>
        </w:rPr>
        <w:t>Контроль за</w:t>
      </w:r>
      <w:proofErr w:type="gramEnd"/>
      <w:r w:rsidRPr="00BA3DBE">
        <w:rPr>
          <w:rFonts w:ascii="Times New Roman" w:eastAsia="Times New Roman CYR" w:hAnsi="Times New Roman" w:cs="Times New Roman"/>
          <w:sz w:val="28"/>
          <w:szCs w:val="28"/>
        </w:rPr>
        <w:t xml:space="preserve">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района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17. Порядок рассмотрения вопросов на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Настоящая статья устанавливает общий порядок рассмотрения вопросов повестки дня и проектов решений сессии.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sidRPr="00BA3DBE">
        <w:rPr>
          <w:rFonts w:ascii="Times New Roman" w:eastAsia="Times New Roman CYR" w:hAnsi="Times New Roman" w:cs="Times New Roman"/>
          <w:sz w:val="28"/>
          <w:szCs w:val="28"/>
        </w:rPr>
        <w:t>Выступающим</w:t>
      </w:r>
      <w:proofErr w:type="gramEnd"/>
      <w:r w:rsidRPr="00BA3DBE">
        <w:rPr>
          <w:rFonts w:ascii="Times New Roman" w:eastAsia="Times New Roman CYR" w:hAnsi="Times New Roman" w:cs="Times New Roman"/>
          <w:sz w:val="28"/>
          <w:szCs w:val="28"/>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sidRPr="00BA3DBE">
        <w:rPr>
          <w:rFonts w:ascii="Times New Roman" w:eastAsia="Times New Roman CYR" w:hAnsi="Times New Roman" w:cs="Times New Roman"/>
          <w:sz w:val="28"/>
          <w:szCs w:val="28"/>
        </w:rPr>
        <w:t>,</w:t>
      </w:r>
      <w:proofErr w:type="gramEnd"/>
      <w:r w:rsidRPr="00BA3DBE">
        <w:rPr>
          <w:rFonts w:ascii="Times New Roman" w:eastAsia="Times New Roman CYR" w:hAnsi="Times New Roman" w:cs="Times New Roman"/>
          <w:sz w:val="28"/>
          <w:szCs w:val="28"/>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w:t>
      </w:r>
      <w:r w:rsidRPr="00BA3DBE">
        <w:rPr>
          <w:rFonts w:ascii="Times New Roman" w:eastAsia="Times New Roman CYR" w:hAnsi="Times New Roman" w:cs="Times New Roman"/>
          <w:bCs/>
          <w:iCs/>
          <w:sz w:val="28"/>
          <w:szCs w:val="28"/>
        </w:rPr>
        <w:t xml:space="preserve"> от числа присутствующих на сессии депутатов</w:t>
      </w:r>
      <w:r w:rsidRPr="00BA3DBE">
        <w:rPr>
          <w:rFonts w:ascii="Times New Roman" w:eastAsia="Times New Roman CYR" w:hAnsi="Times New Roman" w:cs="Times New Roman"/>
          <w:sz w:val="28"/>
          <w:szCs w:val="28"/>
        </w:rPr>
        <w:t>. В случае</w:t>
      </w:r>
      <w:proofErr w:type="gramStart"/>
      <w:r w:rsidRPr="00BA3DBE">
        <w:rPr>
          <w:rFonts w:ascii="Times New Roman" w:eastAsia="Times New Roman CYR" w:hAnsi="Times New Roman" w:cs="Times New Roman"/>
          <w:sz w:val="28"/>
          <w:szCs w:val="28"/>
        </w:rPr>
        <w:t>,</w:t>
      </w:r>
      <w:proofErr w:type="gramEnd"/>
      <w:r w:rsidRPr="00BA3DBE">
        <w:rPr>
          <w:rFonts w:ascii="Times New Roman" w:eastAsia="Times New Roman CYR" w:hAnsi="Times New Roman" w:cs="Times New Roman"/>
          <w:sz w:val="28"/>
          <w:szCs w:val="28"/>
        </w:rPr>
        <w:t xml:space="preserve">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Не принятый в целом проект решения может быть снят с рассмотрения, либо сессия принимает иное решение процедурного характера.</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18. Порядок проведения открытого голосования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При открытом голосовании каждый депутат имеет один голос и подаёт его «за», «против», либо «воздерживается».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Открытое голосование (за исключением </w:t>
      </w:r>
      <w:proofErr w:type="gramStart"/>
      <w:r w:rsidRPr="00BA3DBE">
        <w:rPr>
          <w:rFonts w:ascii="Times New Roman" w:eastAsia="Times New Roman CYR" w:hAnsi="Times New Roman" w:cs="Times New Roman"/>
          <w:sz w:val="28"/>
          <w:szCs w:val="28"/>
        </w:rPr>
        <w:t>поимённого</w:t>
      </w:r>
      <w:proofErr w:type="gramEnd"/>
      <w:r w:rsidRPr="00BA3DBE">
        <w:rPr>
          <w:rFonts w:ascii="Times New Roman" w:eastAsia="Times New Roman CYR" w:hAnsi="Times New Roman" w:cs="Times New Roman"/>
          <w:sz w:val="28"/>
          <w:szCs w:val="28"/>
        </w:rPr>
        <w:t>) может проводиться без</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подсчёта голосов по явному большинству, если ни один из депутатов не потребует иного.</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BA3DBE" w:rsidRPr="00BA3DBE" w:rsidRDefault="00BA3DBE" w:rsidP="00D33D63">
      <w:pPr>
        <w:autoSpaceDE w:val="0"/>
        <w:spacing w:after="0" w:line="240" w:lineRule="auto"/>
        <w:ind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19. Порядок провед</w:t>
      </w:r>
      <w:r w:rsidRPr="00BA3DBE">
        <w:rPr>
          <w:rFonts w:ascii="Times New Roman" w:eastAsia="Times New Roman CYR" w:hAnsi="Times New Roman" w:cs="Times New Roman"/>
          <w:b/>
          <w:bCs/>
          <w:i/>
          <w:iCs/>
          <w:color w:val="007F00"/>
          <w:sz w:val="28"/>
          <w:szCs w:val="28"/>
        </w:rPr>
        <w:t>е</w:t>
      </w:r>
      <w:r w:rsidRPr="00BA3DBE">
        <w:rPr>
          <w:rFonts w:ascii="Times New Roman" w:eastAsia="Times New Roman CYR" w:hAnsi="Times New Roman" w:cs="Times New Roman"/>
          <w:b/>
          <w:bCs/>
          <w:i/>
          <w:iCs/>
          <w:sz w:val="28"/>
          <w:szCs w:val="28"/>
        </w:rPr>
        <w:t>ния тайного голосования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Счётная комиссия избирает на своём заседании председателя и секретаря.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Решения счётной комиссией принимаются большинством голосов от её численности.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случае</w:t>
      </w:r>
      <w:proofErr w:type="gramStart"/>
      <w:r w:rsidRPr="00BA3DBE">
        <w:rPr>
          <w:rFonts w:ascii="Times New Roman" w:eastAsia="Times New Roman CYR" w:hAnsi="Times New Roman" w:cs="Times New Roman"/>
          <w:sz w:val="28"/>
          <w:szCs w:val="28"/>
        </w:rPr>
        <w:t>,</w:t>
      </w:r>
      <w:proofErr w:type="gramEnd"/>
      <w:r w:rsidRPr="00BA3DBE">
        <w:rPr>
          <w:rFonts w:ascii="Times New Roman" w:eastAsia="Times New Roman CYR" w:hAnsi="Times New Roman" w:cs="Times New Roman"/>
          <w:sz w:val="28"/>
          <w:szCs w:val="28"/>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По результатам тайного голосования счётная комиссия составляет протокол, в котором указывается: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количество бюллетеней, выданных депутатам перед голосованием;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количество бюллетеней установленного образца при вскрытии урны;</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количество действительных и недействительных бюллетеней;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количество голосов «за» и «против», поданных в отношении каждого кандидата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или проекта решения из числа действительных бюллетеней.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BA3DBE" w:rsidRPr="0025199C"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6. Депутат обязан лично осуществлять своё право на тайное голосование, в отведённое для этого время. Передача бюллетеня для </w:t>
      </w:r>
      <w:r w:rsidRPr="00BA3DBE">
        <w:rPr>
          <w:rFonts w:ascii="Times New Roman" w:eastAsia="Times New Roman CYR" w:hAnsi="Times New Roman" w:cs="Times New Roman"/>
          <w:sz w:val="28"/>
          <w:szCs w:val="28"/>
        </w:rPr>
        <w:lastRenderedPageBreak/>
        <w:t>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BA3DBE" w:rsidRPr="0025199C"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19.1Порядок принятия наказов избирателе</w:t>
      </w:r>
      <w:proofErr w:type="gramStart"/>
      <w:r w:rsidRPr="00BA3DBE">
        <w:rPr>
          <w:rFonts w:ascii="Times New Roman" w:eastAsia="Times New Roman CYR" w:hAnsi="Times New Roman" w:cs="Times New Roman"/>
          <w:b/>
          <w:bCs/>
          <w:i/>
          <w:iCs/>
          <w:sz w:val="28"/>
          <w:szCs w:val="28"/>
        </w:rPr>
        <w:t>й(</w:t>
      </w:r>
      <w:proofErr w:type="gramEnd"/>
      <w:r w:rsidRPr="00BA3DBE">
        <w:rPr>
          <w:rFonts w:ascii="Times New Roman" w:eastAsia="Times New Roman CYR" w:hAnsi="Times New Roman" w:cs="Times New Roman"/>
          <w:b/>
          <w:bCs/>
          <w:i/>
          <w:iCs/>
          <w:sz w:val="28"/>
          <w:szCs w:val="28"/>
        </w:rPr>
        <w:t>признать утратившим силу)</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Работа по формированию предложений по наказам избирателей и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2. В срок не позднее семидесяти дней со дня избрания депутаты представляют перечни предложений </w:t>
      </w:r>
      <w:proofErr w:type="gramStart"/>
      <w:r w:rsidRPr="00BA3DBE">
        <w:rPr>
          <w:rFonts w:ascii="Times New Roman" w:eastAsia="Times New Roman CYR" w:hAnsi="Times New Roman" w:cs="Times New Roman"/>
          <w:sz w:val="28"/>
          <w:szCs w:val="28"/>
        </w:rPr>
        <w:t>по наказам избирателей с рекомендациями исполнительно-распорядительных органов местного самоуправления в  Совет для составления сводного перечня предложений по наказам</w:t>
      </w:r>
      <w:proofErr w:type="gramEnd"/>
      <w:r w:rsidRPr="00BA3DBE">
        <w:rPr>
          <w:rFonts w:ascii="Times New Roman" w:eastAsia="Times New Roman CYR" w:hAnsi="Times New Roman" w:cs="Times New Roman"/>
          <w:sz w:val="28"/>
          <w:szCs w:val="28"/>
        </w:rPr>
        <w:t xml:space="preserve"> избирателей. Сводный перечень формируется в срок не позднее 100 дней со дня избрания депутатов и направляется в администрацию  Зубковского сельсовета  для подготовки заключения и проекта программы реализации наказов избирателей.</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Наказы избирателей выполняются в соответствии с программой реализации наказов избирателей, которая вносится  Главой Зубковского сельсовета   в  Совет депутатов  для утверждения в срок не позднее 200 дней со дня избрания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В течение 30 дней со дня внесения проект программы реализации наказов рассматривается  комиссиями Совета депутатов, после чего утверждается постановлением  Совета депутатов  и публикуется в периодическом печатном издании  "Бюллетень органов местного самоуправления Зубковского  сельсовета".</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5. На основании программы реализации наказов администрацией  Зубковского  сельсовета   ежегодно формируется проект плана реализации наказов избирателей, который вносится Главой Зубковского  сельсовета  в  Совет депутатов одновременно с проектом закона </w:t>
      </w:r>
      <w:proofErr w:type="gramStart"/>
      <w:r w:rsidRPr="00BA3DBE">
        <w:rPr>
          <w:rFonts w:ascii="Times New Roman" w:eastAsia="Times New Roman CYR" w:hAnsi="Times New Roman" w:cs="Times New Roman"/>
          <w:sz w:val="28"/>
          <w:szCs w:val="28"/>
        </w:rPr>
        <w:t>об</w:t>
      </w:r>
      <w:proofErr w:type="gramEnd"/>
      <w:r w:rsidRPr="00BA3DBE">
        <w:rPr>
          <w:rFonts w:ascii="Times New Roman" w:eastAsia="Times New Roman CYR" w:hAnsi="Times New Roman" w:cs="Times New Roman"/>
          <w:sz w:val="28"/>
          <w:szCs w:val="28"/>
        </w:rPr>
        <w:t xml:space="preserve"> местном  бюджете на очередной финансовый год.</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План реализации наказов избирателей утверждается постановлением  Совета депутатов  и публикуется в официальных средствах массовой информации.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По итогам выполнения плана и программы реализации наказов избирателей Глава Зубковского  сельсовета  в порядке, определенном Законом Новосибирской области "О наказах избирателей и обращениях граждан", вносит на рассмотрение  Совета депутатов  отчеты об их выполнении. Отчет о выполнении плана реализации наказов избирателей утверждается постановлением  Совета депутатов.</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Отчеты о выполнении программы и плана реализации наказов избирателей публикуются в официальных средствах массовой информации.</w:t>
      </w:r>
    </w:p>
    <w:p w:rsidR="00BA3DBE" w:rsidRPr="00BA3DBE"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7. Совет депутатов  информирует население о ходе выполнения наказов избирателей в средствах массовой информации.</w:t>
      </w:r>
    </w:p>
    <w:p w:rsidR="00BA3DBE" w:rsidRPr="0025199C" w:rsidRDefault="00BA3DBE" w:rsidP="00D33D63">
      <w:pPr>
        <w:autoSpaceDE w:val="0"/>
        <w:spacing w:after="0" w:line="240" w:lineRule="auto"/>
        <w:ind w:firstLine="540"/>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Депутаты информируют избирателей о выполнении наказов на собраниях избирателей в ежегодных отчетах о своей работе.</w:t>
      </w:r>
    </w:p>
    <w:p w:rsidR="00BA3DBE" w:rsidRPr="00BA3DBE" w:rsidRDefault="00BA3DBE" w:rsidP="00D33D63">
      <w:pPr>
        <w:autoSpaceDE w:val="0"/>
        <w:spacing w:after="0" w:line="240" w:lineRule="auto"/>
        <w:ind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lastRenderedPageBreak/>
        <w:t>Статья 19.2 Депутатский запрос, депутатское обращение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На сессии Совета депутаты осуществляют право депутатского запроса в адрес должностных лиц Зубковского  сельсовета, предприятий, организаций и учреждений, расположенных на территории  Зубковского сельсовета по вопросам, находящимся в ведении муниципального Зубковского сельсовета.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Должностному лицу, присутствующему на сессии, обеспечивается возможность для выступления перед депутатами.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BA3DBE" w:rsidRPr="00BA3DBE" w:rsidRDefault="00BA3DBE" w:rsidP="00D33D63">
      <w:pPr>
        <w:autoSpaceDE w:val="0"/>
        <w:spacing w:after="0" w:line="240" w:lineRule="auto"/>
        <w:ind w:right="1000"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19.3 Порядок заслушивания  отчётов  о  деятельности администрации Зубковского сельсовета, рассмотрения программ социально</w:t>
      </w:r>
      <w:r w:rsidRPr="00BA3DBE">
        <w:rPr>
          <w:rFonts w:ascii="Times New Roman" w:eastAsia="Times New Roman CYR" w:hAnsi="Times New Roman" w:cs="Times New Roman"/>
          <w:b/>
          <w:bCs/>
          <w:i/>
          <w:iCs/>
          <w:color w:val="007F00"/>
          <w:sz w:val="28"/>
          <w:szCs w:val="28"/>
        </w:rPr>
        <w:t>-</w:t>
      </w:r>
      <w:r w:rsidRPr="00BA3DBE">
        <w:rPr>
          <w:rFonts w:ascii="Times New Roman" w:eastAsia="Times New Roman CYR" w:hAnsi="Times New Roman" w:cs="Times New Roman"/>
          <w:b/>
          <w:bCs/>
          <w:i/>
          <w:iCs/>
          <w:sz w:val="28"/>
          <w:szCs w:val="28"/>
        </w:rPr>
        <w:t>экономического развития Зубковского  сельсовета</w:t>
      </w:r>
    </w:p>
    <w:p w:rsidR="00BA3DBE" w:rsidRPr="00BA3DBE" w:rsidRDefault="00BA3DBE" w:rsidP="00D33D63">
      <w:pPr>
        <w:autoSpaceDE w:val="0"/>
        <w:spacing w:after="0" w:line="240" w:lineRule="auto"/>
        <w:ind w:right="1000" w:firstLine="567"/>
        <w:jc w:val="both"/>
        <w:rPr>
          <w:rFonts w:ascii="Times New Roman" w:eastAsia="Times New Roman CYR" w:hAnsi="Times New Roman" w:cs="Times New Roman"/>
          <w:b/>
          <w:bCs/>
          <w:i/>
          <w:iCs/>
          <w:sz w:val="28"/>
          <w:szCs w:val="28"/>
        </w:rPr>
      </w:pP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По вопросам подотч</w:t>
      </w:r>
      <w:r w:rsidRPr="00BA3DBE">
        <w:rPr>
          <w:rFonts w:ascii="Times New Roman" w:eastAsia="Times New Roman CYR" w:hAnsi="Times New Roman" w:cs="Times New Roman"/>
          <w:color w:val="007F00"/>
          <w:sz w:val="28"/>
          <w:szCs w:val="28"/>
        </w:rPr>
        <w:t>ё</w:t>
      </w:r>
      <w:r w:rsidRPr="00BA3DBE">
        <w:rPr>
          <w:rFonts w:ascii="Times New Roman" w:eastAsia="Times New Roman CYR" w:hAnsi="Times New Roman" w:cs="Times New Roman"/>
          <w:sz w:val="28"/>
          <w:szCs w:val="28"/>
        </w:rPr>
        <w:t>тности администрации Зубковского  сельсовета Совету, утверждения программ социально-экономического развития Зубковского  сельсовета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Проекты вопросов для включения в общий план работы Совета определяются постоянными комиссиями, председателем Совета, главой Зубковского  сельсовета и окончательно утверждаются сессией.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Вопросы, включённые в план работы Совета, готовятся специалистами администрации  и соответствующими постоянными комиссиями, </w:t>
      </w:r>
      <w:proofErr w:type="gramStart"/>
      <w:r w:rsidRPr="00BA3DBE">
        <w:rPr>
          <w:rFonts w:ascii="Times New Roman" w:eastAsia="Times New Roman CYR" w:hAnsi="Times New Roman" w:cs="Times New Roman"/>
          <w:sz w:val="28"/>
          <w:szCs w:val="28"/>
        </w:rPr>
        <w:t>согласно</w:t>
      </w:r>
      <w:proofErr w:type="gramEnd"/>
      <w:r w:rsidRPr="00BA3DBE">
        <w:rPr>
          <w:rFonts w:ascii="Times New Roman" w:eastAsia="Times New Roman CYR" w:hAnsi="Times New Roman" w:cs="Times New Roman"/>
          <w:sz w:val="28"/>
          <w:szCs w:val="28"/>
        </w:rPr>
        <w:t xml:space="preserve"> настоящего Регламента.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Совет вправе потребовать от органов и должностных лиц администрации Зубковского  сельсовета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w:t>
      </w:r>
      <w:r w:rsidRPr="00BA3DBE">
        <w:rPr>
          <w:rFonts w:ascii="Times New Roman" w:eastAsia="Times New Roman CYR" w:hAnsi="Times New Roman" w:cs="Times New Roman"/>
          <w:color w:val="007F00"/>
          <w:sz w:val="28"/>
          <w:szCs w:val="28"/>
        </w:rPr>
        <w:t>л</w:t>
      </w:r>
      <w:r w:rsidRPr="00BA3DBE">
        <w:rPr>
          <w:rFonts w:ascii="Times New Roman" w:eastAsia="Times New Roman CYR" w:hAnsi="Times New Roman" w:cs="Times New Roman"/>
          <w:sz w:val="28"/>
          <w:szCs w:val="28"/>
        </w:rPr>
        <w:t xml:space="preserve">ушивания отчёта и круг </w:t>
      </w:r>
      <w:r w:rsidRPr="00BA3DBE">
        <w:rPr>
          <w:rFonts w:ascii="Times New Roman" w:eastAsia="Times New Roman CYR" w:hAnsi="Times New Roman" w:cs="Times New Roman"/>
          <w:sz w:val="28"/>
          <w:szCs w:val="28"/>
        </w:rPr>
        <w:lastRenderedPageBreak/>
        <w:t>вопросов, интересующих депутатов. Решение направляется в адрес должностного лица не позднее 10 дней до назначения даты отчёта. Работники администрации, специалисты могут вносить вопросы для рассмотрения на сессию Совета, путем подачи заявления на имя Председателя Совета за 30 дней до утверждения Плана работы Совета депутатов на календарный год</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19.4 Работа депутатов с избирателями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 </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6. В течение всего срока полномочий депутат обладает неприкосновенностью в соответствии с законодательством</w:t>
      </w:r>
    </w:p>
    <w:p w:rsidR="00BA3DBE" w:rsidRPr="00BA3DBE" w:rsidRDefault="00BA3DBE" w:rsidP="00D33D63">
      <w:pPr>
        <w:autoSpaceDE w:val="0"/>
        <w:spacing w:after="0" w:line="240" w:lineRule="auto"/>
        <w:ind w:right="1000"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 xml:space="preserve">Статья 20. </w:t>
      </w:r>
      <w:proofErr w:type="gramStart"/>
      <w:r w:rsidRPr="00BA3DBE">
        <w:rPr>
          <w:rFonts w:ascii="Times New Roman" w:eastAsia="Times New Roman CYR" w:hAnsi="Times New Roman" w:cs="Times New Roman"/>
          <w:b/>
          <w:bCs/>
          <w:i/>
          <w:iCs/>
          <w:sz w:val="28"/>
          <w:szCs w:val="28"/>
        </w:rPr>
        <w:t>Порядок посещения сессии и участив</w:t>
      </w:r>
      <w:proofErr w:type="gramEnd"/>
      <w:r w:rsidRPr="00BA3DBE">
        <w:rPr>
          <w:rFonts w:ascii="Times New Roman" w:eastAsia="Times New Roman CYR" w:hAnsi="Times New Roman" w:cs="Times New Roman"/>
          <w:b/>
          <w:bCs/>
          <w:i/>
          <w:iCs/>
          <w:sz w:val="28"/>
          <w:szCs w:val="28"/>
        </w:rPr>
        <w:t xml:space="preserve"> в её работе лиц, не являющихся депутатами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На сессии имеют право присутствовать и принимать участие в работе Совета: депутаты Федерального Собрания, Законодательного Собрания Новосибирской области депутаты, представительных органов местного самоуправления</w:t>
      </w:r>
      <w:r w:rsidRPr="00BA3DBE">
        <w:rPr>
          <w:rFonts w:ascii="Times New Roman" w:eastAsia="Times New Roman CYR" w:hAnsi="Times New Roman" w:cs="Times New Roman"/>
          <w:color w:val="007F00"/>
          <w:sz w:val="28"/>
          <w:szCs w:val="28"/>
        </w:rPr>
        <w:t>,</w:t>
      </w:r>
      <w:r w:rsidRPr="00BA3DBE">
        <w:rPr>
          <w:rFonts w:ascii="Times New Roman" w:eastAsia="Times New Roman CYR" w:hAnsi="Times New Roman" w:cs="Times New Roman"/>
          <w:sz w:val="28"/>
          <w:szCs w:val="28"/>
        </w:rPr>
        <w:t xml:space="preserve"> а также иные лица в соответствии с  действующим законодательством.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Персональный состав приглашённых лиц формируется Председателем Совета с учётом предложений комиссий.</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lastRenderedPageBreak/>
        <w:t>2. Граждане, желающие присутствовать на сессии, обращаются с заявлением к Председателю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4. В соответствии с настоящим Регламентом и  решением сессии Совета депутатов принятым большинством  голосов от числа присутствующих  слово для выступления может быть предоставлено лицам, не являющимся депутатами.</w:t>
      </w:r>
    </w:p>
    <w:p w:rsidR="00BA3DBE" w:rsidRPr="00BA3DBE" w:rsidRDefault="00BA3DBE" w:rsidP="00D33D63">
      <w:pPr>
        <w:spacing w:after="0" w:line="240" w:lineRule="auto"/>
        <w:ind w:firstLine="709"/>
        <w:jc w:val="center"/>
        <w:rPr>
          <w:rFonts w:ascii="Times New Roman" w:hAnsi="Times New Roman" w:cs="Times New Roman"/>
          <w:b/>
          <w:sz w:val="28"/>
          <w:szCs w:val="28"/>
        </w:rPr>
      </w:pPr>
      <w:r w:rsidRPr="00BA3DBE">
        <w:rPr>
          <w:rFonts w:ascii="Times New Roman" w:eastAsia="Times New Roman CYR" w:hAnsi="Times New Roman" w:cs="Times New Roman"/>
          <w:b/>
          <w:bCs/>
          <w:i/>
          <w:iCs/>
          <w:sz w:val="28"/>
          <w:szCs w:val="28"/>
        </w:rPr>
        <w:t>Статья 20.1 .</w:t>
      </w:r>
      <w:r w:rsidRPr="00BA3DBE">
        <w:rPr>
          <w:rFonts w:ascii="Times New Roman" w:hAnsi="Times New Roman" w:cs="Times New Roman"/>
          <w:b/>
          <w:i/>
          <w:sz w:val="28"/>
          <w:szCs w:val="28"/>
        </w:rPr>
        <w:t xml:space="preserve"> Порядок избрания Главы Зубковского  сельсовета Краснозерского района Новосибирской области</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1. Глава Зубковского  сельсовета Краснозерского района Новосибирской области (далее Глава Зубковского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2. Глава Зубковского  сельсовета избирается на сессии Совета депутатов;</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Зубковского  сельсовета и принимает решение об избрании Главы Зубковского  сельсовета;</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4. На сессии Совета депутатов кандидаты для избрания на должность Главы Зубковского  сельсовета представляются Председателем конкурсной комиссии, а в случае его отсутствия Председателем Совета депутатов Совета депутатов;</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5. Депутаты Совета депутатов вправе задавать кандидатам на должность Главы Зубковского  сельсовета вопросы;</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6.Решение об избрании Главы Зубковского  принимается Советом депутатов из числа 2-ух кандидатур, представленных председателем конкурсной комиссии, путем проведения тайного или открытого голосования по решению Совета депутатов, в порядке, установленном ст. 22 п.1 настоящего регламента.</w:t>
      </w:r>
    </w:p>
    <w:p w:rsidR="00BA3DBE" w:rsidRPr="00BA3DBE" w:rsidRDefault="00BA3DBE" w:rsidP="00D33D63">
      <w:pPr>
        <w:spacing w:after="0" w:line="240" w:lineRule="auto"/>
        <w:ind w:firstLine="709"/>
        <w:jc w:val="both"/>
        <w:rPr>
          <w:rFonts w:ascii="Times New Roman" w:hAnsi="Times New Roman" w:cs="Times New Roman"/>
          <w:sz w:val="28"/>
          <w:szCs w:val="28"/>
        </w:rPr>
      </w:pPr>
      <w:r w:rsidRPr="00BA3DBE">
        <w:rPr>
          <w:rFonts w:ascii="Times New Roman" w:hAnsi="Times New Roman" w:cs="Times New Roman"/>
          <w:sz w:val="28"/>
          <w:szCs w:val="28"/>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BA3DBE" w:rsidRPr="0025199C" w:rsidRDefault="00BA3DBE" w:rsidP="00D33D63">
      <w:pPr>
        <w:autoSpaceDE w:val="0"/>
        <w:spacing w:after="0" w:line="240" w:lineRule="auto"/>
        <w:ind w:right="1000" w:firstLine="567"/>
        <w:jc w:val="both"/>
        <w:rPr>
          <w:rFonts w:ascii="Times New Roman" w:hAnsi="Times New Roman" w:cs="Times New Roman"/>
          <w:sz w:val="28"/>
          <w:szCs w:val="28"/>
        </w:rPr>
      </w:pPr>
      <w:r w:rsidRPr="00BA3DBE">
        <w:rPr>
          <w:rFonts w:ascii="Times New Roman" w:hAnsi="Times New Roman" w:cs="Times New Roman"/>
          <w:sz w:val="28"/>
          <w:szCs w:val="28"/>
        </w:rPr>
        <w:t xml:space="preserve">8. Кандидат, избранный Главой Зубковского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Зубковского  сельсовета, либо копии документов, удостоверяющих подачу в установленный срок </w:t>
      </w:r>
      <w:r w:rsidRPr="00BA3DBE">
        <w:rPr>
          <w:rFonts w:ascii="Times New Roman" w:hAnsi="Times New Roman" w:cs="Times New Roman"/>
          <w:sz w:val="28"/>
          <w:szCs w:val="28"/>
        </w:rPr>
        <w:lastRenderedPageBreak/>
        <w:t>заявления об освобождении от указанных обязанностей. Если</w:t>
      </w:r>
      <w:r w:rsidRPr="00BA3DBE">
        <w:rPr>
          <w:rFonts w:ascii="Times New Roman" w:hAnsi="Times New Roman" w:cs="Times New Roman"/>
          <w:b/>
          <w:i/>
          <w:sz w:val="28"/>
          <w:szCs w:val="28"/>
        </w:rPr>
        <w:t xml:space="preserve"> </w:t>
      </w:r>
      <w:r w:rsidRPr="00BA3DBE">
        <w:rPr>
          <w:rFonts w:ascii="Times New Roman" w:hAnsi="Times New Roman" w:cs="Times New Roman"/>
          <w:sz w:val="28"/>
          <w:szCs w:val="28"/>
        </w:rPr>
        <w:t>кандидат избранный Главой поселения (района), не выполняет требования п.8 настоящей статьи, Совет депутатов отменяет свое решение об избрании  данного кандидата Главой поселени</w:t>
      </w:r>
      <w:proofErr w:type="gramStart"/>
      <w:r w:rsidRPr="00BA3DBE">
        <w:rPr>
          <w:rFonts w:ascii="Times New Roman" w:hAnsi="Times New Roman" w:cs="Times New Roman"/>
          <w:sz w:val="28"/>
          <w:szCs w:val="28"/>
        </w:rPr>
        <w:t>я(</w:t>
      </w:r>
      <w:proofErr w:type="gramEnd"/>
      <w:r w:rsidRPr="00BA3DBE">
        <w:rPr>
          <w:rFonts w:ascii="Times New Roman" w:hAnsi="Times New Roman" w:cs="Times New Roman"/>
          <w:sz w:val="28"/>
          <w:szCs w:val="28"/>
        </w:rPr>
        <w:t>района) и объявляет новый конкурс на должность Главы поселения (района)</w:t>
      </w:r>
    </w:p>
    <w:p w:rsidR="00BA3DBE" w:rsidRPr="00BA3DBE" w:rsidRDefault="00BA3DBE" w:rsidP="00D33D63">
      <w:pPr>
        <w:autoSpaceDE w:val="0"/>
        <w:spacing w:after="0" w:line="240" w:lineRule="auto"/>
        <w:ind w:right="1000" w:firstLine="567"/>
        <w:jc w:val="center"/>
        <w:outlineLvl w:val="0"/>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Статья 21. Общие мероприятия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В целях взаимодействия Совета с представительными органами местного самоуправления и в соответствии с планом работы Совета в течение созыва могут проводиться  семинары депутатов районного и сельских Советов.  Семинары проводится по решению Совета с учётом предложений депутатов Совета и органов местного самоуправления.</w:t>
      </w:r>
    </w:p>
    <w:p w:rsidR="00BA3DBE" w:rsidRPr="0025199C"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сельсовете, районе, области, стране.</w:t>
      </w:r>
    </w:p>
    <w:p w:rsidR="00BA3DBE" w:rsidRPr="00BA3DBE" w:rsidRDefault="00BA3DBE" w:rsidP="00D33D63">
      <w:pPr>
        <w:autoSpaceDE w:val="0"/>
        <w:spacing w:after="0" w:line="240" w:lineRule="auto"/>
        <w:ind w:right="1000" w:firstLine="567"/>
        <w:jc w:val="center"/>
        <w:rPr>
          <w:rFonts w:ascii="Times New Roman" w:eastAsia="Times New Roman CYR" w:hAnsi="Times New Roman" w:cs="Times New Roman"/>
          <w:b/>
          <w:bCs/>
          <w:i/>
          <w:iCs/>
          <w:sz w:val="28"/>
          <w:szCs w:val="28"/>
        </w:rPr>
      </w:pPr>
      <w:r w:rsidRPr="00BA3DBE">
        <w:rPr>
          <w:rFonts w:ascii="Times New Roman" w:eastAsia="Times New Roman CYR" w:hAnsi="Times New Roman" w:cs="Times New Roman"/>
          <w:b/>
          <w:bCs/>
          <w:i/>
          <w:iCs/>
          <w:sz w:val="28"/>
          <w:szCs w:val="28"/>
        </w:rPr>
        <w:t xml:space="preserve">Статья 22. Порядок изменения и дополнения Регламента, осуществления </w:t>
      </w:r>
      <w:proofErr w:type="gramStart"/>
      <w:r w:rsidRPr="00BA3DBE">
        <w:rPr>
          <w:rFonts w:ascii="Times New Roman" w:eastAsia="Times New Roman CYR" w:hAnsi="Times New Roman" w:cs="Times New Roman"/>
          <w:b/>
          <w:bCs/>
          <w:i/>
          <w:iCs/>
          <w:sz w:val="28"/>
          <w:szCs w:val="28"/>
        </w:rPr>
        <w:t>контроля за</w:t>
      </w:r>
      <w:proofErr w:type="gramEnd"/>
      <w:r w:rsidRPr="00BA3DBE">
        <w:rPr>
          <w:rFonts w:ascii="Times New Roman" w:eastAsia="Times New Roman CYR" w:hAnsi="Times New Roman" w:cs="Times New Roman"/>
          <w:b/>
          <w:bCs/>
          <w:i/>
          <w:iCs/>
          <w:sz w:val="28"/>
          <w:szCs w:val="28"/>
        </w:rPr>
        <w:t xml:space="preserve"> его соблюдением</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1. Вопросы о принятии  внесения  изменений  и дополнений в Регламент  Совета рассматриваются  на сессиях Совета в первоочередном порядке</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2.Изменения и дополнения в Регламе</w:t>
      </w:r>
      <w:r w:rsidRPr="00BA3DBE">
        <w:rPr>
          <w:rFonts w:ascii="Times New Roman" w:eastAsia="Times New Roman CYR" w:hAnsi="Times New Roman" w:cs="Times New Roman"/>
          <w:color w:val="007F00"/>
          <w:sz w:val="28"/>
          <w:szCs w:val="28"/>
        </w:rPr>
        <w:t>н</w:t>
      </w:r>
      <w:r w:rsidRPr="00BA3DBE">
        <w:rPr>
          <w:rFonts w:ascii="Times New Roman" w:eastAsia="Times New Roman CYR" w:hAnsi="Times New Roman" w:cs="Times New Roman"/>
          <w:sz w:val="28"/>
          <w:szCs w:val="28"/>
        </w:rPr>
        <w:t>т в</w:t>
      </w:r>
      <w:r w:rsidRPr="00BA3DBE">
        <w:rPr>
          <w:rFonts w:ascii="Times New Roman" w:eastAsia="Times New Roman CYR" w:hAnsi="Times New Roman" w:cs="Times New Roman"/>
          <w:color w:val="007F00"/>
          <w:sz w:val="28"/>
          <w:szCs w:val="28"/>
        </w:rPr>
        <w:t>н</w:t>
      </w:r>
      <w:r w:rsidRPr="00BA3DBE">
        <w:rPr>
          <w:rFonts w:ascii="Times New Roman" w:eastAsia="Times New Roman CYR" w:hAnsi="Times New Roman" w:cs="Times New Roman"/>
          <w:sz w:val="28"/>
          <w:szCs w:val="28"/>
        </w:rPr>
        <w:t>осятся на основании предложений депутатов на сессии в соответствии с проц</w:t>
      </w:r>
      <w:r w:rsidRPr="00BA3DBE">
        <w:rPr>
          <w:rFonts w:ascii="Times New Roman" w:eastAsia="Times New Roman CYR" w:hAnsi="Times New Roman" w:cs="Times New Roman"/>
          <w:color w:val="007F00"/>
          <w:sz w:val="28"/>
          <w:szCs w:val="28"/>
        </w:rPr>
        <w:t>е</w:t>
      </w:r>
      <w:r w:rsidRPr="00BA3DBE">
        <w:rPr>
          <w:rFonts w:ascii="Times New Roman" w:eastAsia="Times New Roman CYR" w:hAnsi="Times New Roman" w:cs="Times New Roman"/>
          <w:sz w:val="28"/>
          <w:szCs w:val="28"/>
        </w:rPr>
        <w:t>дурой, установленной статьёй 15 настоящего Регламента.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При этом обязательно заключение комиссии по регламенту.</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3.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 xml:space="preserve">4. Комиссия Совета, которой в соответствии с его решением поручаются вопросы Регламента, осуществляет постоянный </w:t>
      </w:r>
      <w:proofErr w:type="gramStart"/>
      <w:r w:rsidRPr="00BA3DBE">
        <w:rPr>
          <w:rFonts w:ascii="Times New Roman" w:eastAsia="Times New Roman CYR" w:hAnsi="Times New Roman" w:cs="Times New Roman"/>
          <w:sz w:val="28"/>
          <w:szCs w:val="28"/>
        </w:rPr>
        <w:t>контроль за</w:t>
      </w:r>
      <w:proofErr w:type="gramEnd"/>
      <w:r w:rsidRPr="00BA3DBE">
        <w:rPr>
          <w:rFonts w:ascii="Times New Roman" w:eastAsia="Times New Roman CYR" w:hAnsi="Times New Roman" w:cs="Times New Roman"/>
          <w:sz w:val="28"/>
          <w:szCs w:val="28"/>
        </w:rPr>
        <w:t xml:space="preserve"> правильностью и точностью его применения в работе Совета и его органов.</w:t>
      </w:r>
    </w:p>
    <w:p w:rsidR="00BA3DBE" w:rsidRPr="00BA3DBE" w:rsidRDefault="00BA3DBE" w:rsidP="00D33D63">
      <w:pPr>
        <w:autoSpaceDE w:val="0"/>
        <w:spacing w:after="0" w:line="240" w:lineRule="auto"/>
        <w:ind w:right="200"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r w:rsidRPr="00BA3DBE">
        <w:rPr>
          <w:rFonts w:ascii="Times New Roman" w:eastAsia="Times New Roman CYR" w:hAnsi="Times New Roman" w:cs="Times New Roman"/>
          <w:sz w:val="28"/>
          <w:szCs w:val="28"/>
        </w:rPr>
        <w:t>Общее соблюдение настоящего Регламента обеспечивает председатель Совета.</w:t>
      </w:r>
    </w:p>
    <w:p w:rsidR="00BA3DBE" w:rsidRPr="00BA3DBE" w:rsidRDefault="00BA3DBE" w:rsidP="00D33D63">
      <w:pPr>
        <w:autoSpaceDE w:val="0"/>
        <w:spacing w:after="0" w:line="240" w:lineRule="auto"/>
        <w:ind w:firstLine="567"/>
        <w:jc w:val="both"/>
        <w:rPr>
          <w:rFonts w:ascii="Times New Roman" w:eastAsia="Times New Roman CYR" w:hAnsi="Times New Roman" w:cs="Times New Roman"/>
          <w:sz w:val="28"/>
          <w:szCs w:val="28"/>
        </w:rPr>
      </w:pPr>
    </w:p>
    <w:p w:rsidR="00BA3DBE" w:rsidRPr="00BA3DBE" w:rsidRDefault="00BA3DBE" w:rsidP="00D33D63">
      <w:pPr>
        <w:shd w:val="clear" w:color="auto" w:fill="FFFFFF"/>
        <w:tabs>
          <w:tab w:val="left" w:leader="underscore" w:pos="0"/>
        </w:tabs>
        <w:spacing w:after="0" w:line="240" w:lineRule="auto"/>
        <w:ind w:right="14"/>
        <w:jc w:val="center"/>
        <w:rPr>
          <w:rFonts w:ascii="Times New Roman" w:hAnsi="Times New Roman" w:cs="Times New Roman"/>
          <w:sz w:val="28"/>
          <w:szCs w:val="28"/>
        </w:rPr>
      </w:pPr>
    </w:p>
    <w:p w:rsidR="00BA3DBE" w:rsidRPr="00BA3DBE" w:rsidRDefault="00BA3DBE" w:rsidP="00D33D63">
      <w:pPr>
        <w:spacing w:after="0" w:line="240" w:lineRule="auto"/>
        <w:rPr>
          <w:rFonts w:ascii="Times New Roman" w:hAnsi="Times New Roman" w:cs="Times New Roman"/>
          <w:sz w:val="28"/>
          <w:szCs w:val="28"/>
        </w:rPr>
      </w:pPr>
    </w:p>
    <w:p w:rsidR="00BA3DBE" w:rsidRPr="00BA3DBE" w:rsidRDefault="00BA3DBE" w:rsidP="00D33D63">
      <w:pPr>
        <w:autoSpaceDE w:val="0"/>
        <w:spacing w:after="0" w:line="240" w:lineRule="auto"/>
        <w:ind w:firstLine="567"/>
        <w:jc w:val="both"/>
        <w:rPr>
          <w:rFonts w:ascii="Times New Roman" w:eastAsia="Times New Roman CYR" w:hAnsi="Times New Roman" w:cs="Times New Roman"/>
          <w:b/>
          <w:bCs/>
          <w:i/>
          <w:iCs/>
          <w:sz w:val="28"/>
          <w:szCs w:val="28"/>
        </w:rPr>
      </w:pPr>
    </w:p>
    <w:p w:rsidR="00BA3DBE" w:rsidRPr="00BA3DBE" w:rsidRDefault="00BA3DBE" w:rsidP="00D33D63">
      <w:pPr>
        <w:autoSpaceDE w:val="0"/>
        <w:spacing w:after="0" w:line="240" w:lineRule="auto"/>
        <w:ind w:firstLine="567"/>
        <w:jc w:val="both"/>
        <w:rPr>
          <w:rFonts w:ascii="Times New Roman" w:eastAsia="Times New Roman CYR" w:hAnsi="Times New Roman" w:cs="Times New Roman"/>
          <w:b/>
          <w:bCs/>
          <w:i/>
          <w:iCs/>
          <w:sz w:val="28"/>
          <w:szCs w:val="28"/>
        </w:rPr>
      </w:pPr>
    </w:p>
    <w:p w:rsidR="00BA3DBE" w:rsidRPr="00BA3DBE" w:rsidRDefault="00BA3DBE" w:rsidP="00BA3DBE">
      <w:pPr>
        <w:autoSpaceDE w:val="0"/>
        <w:ind w:firstLine="567"/>
        <w:jc w:val="both"/>
        <w:rPr>
          <w:rFonts w:ascii="Times New Roman" w:eastAsia="Times New Roman CYR" w:hAnsi="Times New Roman" w:cs="Times New Roman"/>
          <w:b/>
          <w:bCs/>
          <w:i/>
          <w:iCs/>
          <w:sz w:val="28"/>
          <w:szCs w:val="28"/>
        </w:rPr>
      </w:pPr>
    </w:p>
    <w:p w:rsidR="00BA3DBE" w:rsidRPr="00BA3DBE" w:rsidRDefault="00BA3DBE" w:rsidP="00BA3DBE">
      <w:pPr>
        <w:autoSpaceDE w:val="0"/>
        <w:ind w:firstLine="567"/>
        <w:jc w:val="both"/>
        <w:rPr>
          <w:rFonts w:ascii="Times New Roman" w:eastAsia="Times New Roman CYR" w:hAnsi="Times New Roman" w:cs="Times New Roman"/>
          <w:b/>
          <w:bCs/>
          <w:i/>
          <w:iCs/>
          <w:sz w:val="28"/>
          <w:szCs w:val="28"/>
        </w:rPr>
      </w:pPr>
    </w:p>
    <w:p w:rsidR="00BA3DBE" w:rsidRPr="00BA3DBE" w:rsidRDefault="00BA3DBE" w:rsidP="00BA3DBE">
      <w:pPr>
        <w:autoSpaceDE w:val="0"/>
        <w:ind w:firstLine="567"/>
        <w:jc w:val="both"/>
        <w:rPr>
          <w:rFonts w:ascii="Times New Roman" w:eastAsia="Times New Roman CYR" w:hAnsi="Times New Roman" w:cs="Times New Roman"/>
          <w:sz w:val="28"/>
          <w:szCs w:val="28"/>
        </w:rPr>
      </w:pPr>
    </w:p>
    <w:sectPr w:rsidR="00BA3DBE" w:rsidRPr="00BA3DBE" w:rsidSect="00C75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96D9B"/>
    <w:multiLevelType w:val="multilevel"/>
    <w:tmpl w:val="5862298A"/>
    <w:lvl w:ilvl="0">
      <w:start w:val="1"/>
      <w:numFmt w:val="decimal"/>
      <w:lvlText w:val="%1."/>
      <w:lvlJc w:val="left"/>
      <w:pPr>
        <w:ind w:left="1065"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3" w:hanging="720"/>
      </w:pPr>
      <w:rPr>
        <w:rFonts w:cs="Times New Roman" w:hint="default"/>
      </w:rPr>
    </w:lvl>
    <w:lvl w:ilvl="3">
      <w:start w:val="1"/>
      <w:numFmt w:val="decimal"/>
      <w:isLgl/>
      <w:lvlText w:val="%1.%2.%3.%4."/>
      <w:lvlJc w:val="left"/>
      <w:pPr>
        <w:ind w:left="1797" w:hanging="1080"/>
      </w:pPr>
      <w:rPr>
        <w:rFonts w:cs="Times New Roman" w:hint="default"/>
      </w:rPr>
    </w:lvl>
    <w:lvl w:ilvl="4">
      <w:start w:val="1"/>
      <w:numFmt w:val="decimal"/>
      <w:isLgl/>
      <w:lvlText w:val="%1.%2.%3.%4.%5."/>
      <w:lvlJc w:val="left"/>
      <w:pPr>
        <w:ind w:left="1801" w:hanging="1080"/>
      </w:pPr>
      <w:rPr>
        <w:rFonts w:cs="Times New Roman" w:hint="default"/>
      </w:rPr>
    </w:lvl>
    <w:lvl w:ilvl="5">
      <w:start w:val="1"/>
      <w:numFmt w:val="decimal"/>
      <w:isLgl/>
      <w:lvlText w:val="%1.%2.%3.%4.%5.%6."/>
      <w:lvlJc w:val="left"/>
      <w:pPr>
        <w:ind w:left="2165" w:hanging="1440"/>
      </w:pPr>
      <w:rPr>
        <w:rFonts w:cs="Times New Roman" w:hint="default"/>
      </w:rPr>
    </w:lvl>
    <w:lvl w:ilvl="6">
      <w:start w:val="1"/>
      <w:numFmt w:val="decimal"/>
      <w:isLgl/>
      <w:lvlText w:val="%1.%2.%3.%4.%5.%6.%7."/>
      <w:lvlJc w:val="left"/>
      <w:pPr>
        <w:ind w:left="2529" w:hanging="1800"/>
      </w:pPr>
      <w:rPr>
        <w:rFonts w:cs="Times New Roman" w:hint="default"/>
      </w:rPr>
    </w:lvl>
    <w:lvl w:ilvl="7">
      <w:start w:val="1"/>
      <w:numFmt w:val="decimal"/>
      <w:isLgl/>
      <w:lvlText w:val="%1.%2.%3.%4.%5.%6.%7.%8."/>
      <w:lvlJc w:val="left"/>
      <w:pPr>
        <w:ind w:left="2533" w:hanging="1800"/>
      </w:pPr>
      <w:rPr>
        <w:rFonts w:cs="Times New Roman" w:hint="default"/>
      </w:rPr>
    </w:lvl>
    <w:lvl w:ilvl="8">
      <w:start w:val="1"/>
      <w:numFmt w:val="decimal"/>
      <w:isLgl/>
      <w:lvlText w:val="%1.%2.%3.%4.%5.%6.%7.%8.%9."/>
      <w:lvlJc w:val="left"/>
      <w:pPr>
        <w:ind w:left="2897" w:hanging="2160"/>
      </w:pPr>
      <w:rPr>
        <w:rFonts w:cs="Times New Roman" w:hint="default"/>
      </w:rPr>
    </w:lvl>
  </w:abstractNum>
  <w:abstractNum w:abstractNumId="1">
    <w:nsid w:val="5D363258"/>
    <w:multiLevelType w:val="hybridMultilevel"/>
    <w:tmpl w:val="BB6A6A4E"/>
    <w:lvl w:ilvl="0" w:tplc="CDD4DCF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CCA5C5E"/>
    <w:multiLevelType w:val="multilevel"/>
    <w:tmpl w:val="711E018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imes New Roman" w:eastAsiaTheme="minorEastAsia" w:hAnsi="Times New Roman" w:cs="Times New Roman" w:hint="default"/>
      </w:rPr>
    </w:lvl>
    <w:lvl w:ilvl="2">
      <w:start w:val="1"/>
      <w:numFmt w:val="decimal"/>
      <w:isLgl/>
      <w:lvlText w:val="%1.%2.%3"/>
      <w:lvlJc w:val="left"/>
      <w:pPr>
        <w:ind w:left="1080" w:hanging="720"/>
      </w:pPr>
      <w:rPr>
        <w:rFonts w:ascii="Times New Roman" w:eastAsiaTheme="minorEastAsia" w:hAnsi="Times New Roman" w:cs="Times New Roman" w:hint="default"/>
      </w:rPr>
    </w:lvl>
    <w:lvl w:ilvl="3">
      <w:start w:val="1"/>
      <w:numFmt w:val="decimal"/>
      <w:isLgl/>
      <w:lvlText w:val="%1.%2.%3.%4"/>
      <w:lvlJc w:val="left"/>
      <w:pPr>
        <w:ind w:left="1440" w:hanging="1080"/>
      </w:pPr>
      <w:rPr>
        <w:rFonts w:ascii="Times New Roman" w:eastAsiaTheme="minorEastAsia" w:hAnsi="Times New Roman" w:cs="Times New Roman" w:hint="default"/>
      </w:rPr>
    </w:lvl>
    <w:lvl w:ilvl="4">
      <w:start w:val="1"/>
      <w:numFmt w:val="decimal"/>
      <w:isLgl/>
      <w:lvlText w:val="%1.%2.%3.%4.%5"/>
      <w:lvlJc w:val="left"/>
      <w:pPr>
        <w:ind w:left="1440" w:hanging="1080"/>
      </w:pPr>
      <w:rPr>
        <w:rFonts w:ascii="Times New Roman" w:eastAsiaTheme="minorEastAsia" w:hAnsi="Times New Roman" w:cs="Times New Roman" w:hint="default"/>
      </w:rPr>
    </w:lvl>
    <w:lvl w:ilvl="5">
      <w:start w:val="1"/>
      <w:numFmt w:val="decimal"/>
      <w:isLgl/>
      <w:lvlText w:val="%1.%2.%3.%4.%5.%6"/>
      <w:lvlJc w:val="left"/>
      <w:pPr>
        <w:ind w:left="1800" w:hanging="1440"/>
      </w:pPr>
      <w:rPr>
        <w:rFonts w:ascii="Times New Roman" w:eastAsiaTheme="minorEastAsia" w:hAnsi="Times New Roman" w:cs="Times New Roman" w:hint="default"/>
      </w:rPr>
    </w:lvl>
    <w:lvl w:ilvl="6">
      <w:start w:val="1"/>
      <w:numFmt w:val="decimal"/>
      <w:isLgl/>
      <w:lvlText w:val="%1.%2.%3.%4.%5.%6.%7"/>
      <w:lvlJc w:val="left"/>
      <w:pPr>
        <w:ind w:left="1800" w:hanging="1440"/>
      </w:pPr>
      <w:rPr>
        <w:rFonts w:ascii="Times New Roman" w:eastAsiaTheme="minorEastAsia" w:hAnsi="Times New Roman" w:cs="Times New Roman" w:hint="default"/>
      </w:rPr>
    </w:lvl>
    <w:lvl w:ilvl="7">
      <w:start w:val="1"/>
      <w:numFmt w:val="decimal"/>
      <w:isLgl/>
      <w:lvlText w:val="%1.%2.%3.%4.%5.%6.%7.%8"/>
      <w:lvlJc w:val="left"/>
      <w:pPr>
        <w:ind w:left="2160" w:hanging="1800"/>
      </w:pPr>
      <w:rPr>
        <w:rFonts w:ascii="Times New Roman" w:eastAsiaTheme="minorEastAsia" w:hAnsi="Times New Roman" w:cs="Times New Roman" w:hint="default"/>
      </w:rPr>
    </w:lvl>
    <w:lvl w:ilvl="8">
      <w:start w:val="1"/>
      <w:numFmt w:val="decimal"/>
      <w:isLgl/>
      <w:lvlText w:val="%1.%2.%3.%4.%5.%6.%7.%8.%9"/>
      <w:lvlJc w:val="left"/>
      <w:pPr>
        <w:ind w:left="2520" w:hanging="2160"/>
      </w:pPr>
      <w:rPr>
        <w:rFonts w:ascii="Times New Roman" w:eastAsiaTheme="minorEastAsia"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2020F"/>
    <w:rsid w:val="002209F6"/>
    <w:rsid w:val="0025199C"/>
    <w:rsid w:val="0052020F"/>
    <w:rsid w:val="007F2172"/>
    <w:rsid w:val="009505CE"/>
    <w:rsid w:val="00980B3D"/>
    <w:rsid w:val="00AA441A"/>
    <w:rsid w:val="00BA3DBE"/>
    <w:rsid w:val="00BC62D0"/>
    <w:rsid w:val="00C04354"/>
    <w:rsid w:val="00C752A2"/>
    <w:rsid w:val="00C9777B"/>
    <w:rsid w:val="00D33D63"/>
    <w:rsid w:val="00D405D1"/>
    <w:rsid w:val="00E0255B"/>
    <w:rsid w:val="00FF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A2"/>
  </w:style>
  <w:style w:type="paragraph" w:styleId="1">
    <w:name w:val="heading 1"/>
    <w:basedOn w:val="a"/>
    <w:link w:val="10"/>
    <w:qFormat/>
    <w:rsid w:val="0052020F"/>
    <w:pPr>
      <w:spacing w:after="150" w:line="288" w:lineRule="atLeast"/>
      <w:outlineLvl w:val="0"/>
    </w:pPr>
    <w:rPr>
      <w:rFonts w:ascii="Tahoma" w:eastAsia="Times New Roman" w:hAnsi="Tahoma" w:cs="Tahoma"/>
      <w:color w:val="2E3432"/>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20F"/>
    <w:rPr>
      <w:rFonts w:ascii="Tahoma" w:eastAsia="Times New Roman" w:hAnsi="Tahoma" w:cs="Tahoma"/>
      <w:color w:val="2E3432"/>
      <w:kern w:val="36"/>
      <w:sz w:val="38"/>
      <w:szCs w:val="38"/>
    </w:rPr>
  </w:style>
  <w:style w:type="paragraph" w:styleId="a3">
    <w:name w:val="Body Text"/>
    <w:basedOn w:val="a"/>
    <w:link w:val="a4"/>
    <w:semiHidden/>
    <w:unhideWhenUsed/>
    <w:rsid w:val="0052020F"/>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52020F"/>
    <w:rPr>
      <w:rFonts w:ascii="Times New Roman" w:eastAsia="Times New Roman" w:hAnsi="Times New Roman" w:cs="Times New Roman"/>
      <w:sz w:val="24"/>
      <w:szCs w:val="24"/>
    </w:rPr>
  </w:style>
  <w:style w:type="paragraph" w:styleId="a5">
    <w:name w:val="List Paragraph"/>
    <w:basedOn w:val="a"/>
    <w:uiPriority w:val="34"/>
    <w:qFormat/>
    <w:rsid w:val="00D405D1"/>
    <w:pPr>
      <w:ind w:left="720"/>
      <w:contextualSpacing/>
    </w:pPr>
  </w:style>
  <w:style w:type="paragraph" w:customStyle="1" w:styleId="21">
    <w:name w:val="Заголовок 21"/>
    <w:next w:val="a"/>
    <w:rsid w:val="00BA3DBE"/>
    <w:pPr>
      <w:widowControl w:val="0"/>
      <w:suppressAutoHyphens/>
      <w:autoSpaceDE w:val="0"/>
      <w:spacing w:after="0" w:line="240" w:lineRule="auto"/>
    </w:pPr>
    <w:rPr>
      <w:rFonts w:ascii="Arial" w:eastAsia="SimSun" w:hAnsi="Arial" w:cs="Mangal"/>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9899</Words>
  <Characters>56425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User</cp:lastModifiedBy>
  <cp:revision>13</cp:revision>
  <cp:lastPrinted>2018-04-03T05:15:00Z</cp:lastPrinted>
  <dcterms:created xsi:type="dcterms:W3CDTF">2018-03-27T09:06:00Z</dcterms:created>
  <dcterms:modified xsi:type="dcterms:W3CDTF">2018-07-13T09:07:00Z</dcterms:modified>
</cp:coreProperties>
</file>