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B66" w:rsidRPr="002F1D4C" w:rsidRDefault="00967B66" w:rsidP="00BF4A80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E74B25" w:rsidRPr="002F1D4C" w:rsidRDefault="00967B66" w:rsidP="00BF4A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F1D4C">
        <w:rPr>
          <w:rFonts w:ascii="Times New Roman" w:hAnsi="Times New Roman"/>
          <w:sz w:val="28"/>
          <w:szCs w:val="28"/>
        </w:rPr>
        <w:t>АДМИНИСТРАЦИЯ</w:t>
      </w:r>
      <w:r w:rsidR="00BF4A80">
        <w:rPr>
          <w:rFonts w:ascii="Times New Roman" w:hAnsi="Times New Roman"/>
          <w:sz w:val="28"/>
          <w:szCs w:val="28"/>
        </w:rPr>
        <w:t xml:space="preserve"> </w:t>
      </w:r>
      <w:r w:rsidR="00E74B25">
        <w:rPr>
          <w:rFonts w:ascii="Times New Roman" w:hAnsi="Times New Roman"/>
          <w:sz w:val="28"/>
          <w:szCs w:val="28"/>
        </w:rPr>
        <w:t>ЗУБКОВСКОГО СЕЛЬСОВЕТА</w:t>
      </w:r>
    </w:p>
    <w:p w:rsidR="00967B66" w:rsidRPr="002F1D4C" w:rsidRDefault="00BF4A80" w:rsidP="00BF4A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КРАСНОЗЕРСКОГО РАЙОНА </w:t>
      </w:r>
      <w:r w:rsidR="00967B66" w:rsidRPr="002F1D4C">
        <w:rPr>
          <w:rFonts w:ascii="Times New Roman" w:hAnsi="Times New Roman"/>
          <w:sz w:val="28"/>
          <w:szCs w:val="28"/>
        </w:rPr>
        <w:t>НОВОСИБИРСКОЙ ОБЛАСТИ</w:t>
      </w:r>
    </w:p>
    <w:p w:rsidR="00967B66" w:rsidRPr="002F1D4C" w:rsidRDefault="00967B66" w:rsidP="0091149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67B66" w:rsidRPr="002F1D4C" w:rsidRDefault="00967B66" w:rsidP="009472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F1D4C">
        <w:rPr>
          <w:rFonts w:ascii="Times New Roman" w:hAnsi="Times New Roman"/>
          <w:sz w:val="28"/>
          <w:szCs w:val="28"/>
        </w:rPr>
        <w:t>ПОСТАНОВЛЕНИЕ</w:t>
      </w:r>
    </w:p>
    <w:p w:rsidR="00967B66" w:rsidRDefault="00967B66" w:rsidP="009472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C32CD4">
        <w:rPr>
          <w:rFonts w:ascii="Times New Roman" w:hAnsi="Times New Roman"/>
          <w:sz w:val="28"/>
          <w:szCs w:val="28"/>
        </w:rPr>
        <w:t xml:space="preserve"> </w:t>
      </w:r>
      <w:r w:rsidR="0071655D">
        <w:rPr>
          <w:rFonts w:ascii="Times New Roman" w:hAnsi="Times New Roman"/>
          <w:sz w:val="28"/>
          <w:szCs w:val="28"/>
        </w:rPr>
        <w:t>30</w:t>
      </w:r>
      <w:r w:rsidR="00C32CD4">
        <w:rPr>
          <w:rFonts w:ascii="Times New Roman" w:hAnsi="Times New Roman"/>
          <w:sz w:val="28"/>
          <w:szCs w:val="28"/>
        </w:rPr>
        <w:t>.</w:t>
      </w:r>
      <w:r w:rsidR="0071655D">
        <w:rPr>
          <w:rFonts w:ascii="Times New Roman" w:hAnsi="Times New Roman"/>
          <w:sz w:val="28"/>
          <w:szCs w:val="28"/>
        </w:rPr>
        <w:t>05</w:t>
      </w:r>
      <w:r w:rsidRPr="002F1D4C">
        <w:rPr>
          <w:rFonts w:ascii="Times New Roman" w:hAnsi="Times New Roman"/>
          <w:sz w:val="28"/>
          <w:szCs w:val="28"/>
        </w:rPr>
        <w:t>.201</w:t>
      </w:r>
      <w:r w:rsidR="0071655D">
        <w:rPr>
          <w:rFonts w:ascii="Times New Roman" w:hAnsi="Times New Roman"/>
          <w:sz w:val="28"/>
          <w:szCs w:val="28"/>
        </w:rPr>
        <w:t>7</w:t>
      </w:r>
      <w:r w:rsidRPr="002F1D4C">
        <w:rPr>
          <w:rFonts w:ascii="Times New Roman" w:hAnsi="Times New Roman"/>
          <w:sz w:val="28"/>
          <w:szCs w:val="28"/>
        </w:rPr>
        <w:t xml:space="preserve"> </w:t>
      </w:r>
      <w:r w:rsidR="0071655D">
        <w:rPr>
          <w:rFonts w:ascii="Times New Roman" w:hAnsi="Times New Roman"/>
          <w:sz w:val="28"/>
          <w:szCs w:val="28"/>
        </w:rPr>
        <w:t xml:space="preserve">                                    с.Зубково</w:t>
      </w:r>
      <w:r w:rsidRPr="002F1D4C">
        <w:rPr>
          <w:rFonts w:ascii="Times New Roman" w:hAnsi="Times New Roman"/>
          <w:sz w:val="28"/>
          <w:szCs w:val="28"/>
        </w:rPr>
        <w:t xml:space="preserve">                             </w:t>
      </w:r>
      <w:r w:rsidR="0071655D">
        <w:rPr>
          <w:rFonts w:ascii="Times New Roman" w:hAnsi="Times New Roman"/>
          <w:sz w:val="28"/>
          <w:szCs w:val="28"/>
        </w:rPr>
        <w:t xml:space="preserve">               </w:t>
      </w:r>
      <w:r w:rsidR="00C32CD4">
        <w:rPr>
          <w:rFonts w:ascii="Times New Roman" w:hAnsi="Times New Roman"/>
          <w:sz w:val="28"/>
          <w:szCs w:val="28"/>
        </w:rPr>
        <w:t xml:space="preserve"> №</w:t>
      </w:r>
      <w:r w:rsidR="0071655D">
        <w:rPr>
          <w:rFonts w:ascii="Times New Roman" w:hAnsi="Times New Roman"/>
          <w:sz w:val="28"/>
          <w:szCs w:val="28"/>
        </w:rPr>
        <w:t>44</w:t>
      </w:r>
    </w:p>
    <w:p w:rsidR="00967B66" w:rsidRDefault="00967B66" w:rsidP="0094725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2CD4" w:rsidRDefault="00967B66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Об утверждении Порядка составления и ведения</w:t>
      </w:r>
      <w:r w:rsidR="00E74B25">
        <w:rPr>
          <w:rFonts w:ascii="Times New Roman" w:hAnsi="Times New Roman"/>
          <w:sz w:val="28"/>
          <w:szCs w:val="28"/>
        </w:rPr>
        <w:t xml:space="preserve"> </w:t>
      </w:r>
      <w:r w:rsidRPr="00911495">
        <w:rPr>
          <w:rFonts w:ascii="Times New Roman" w:hAnsi="Times New Roman"/>
          <w:sz w:val="28"/>
          <w:szCs w:val="28"/>
        </w:rPr>
        <w:t>кассового</w:t>
      </w:r>
    </w:p>
    <w:p w:rsidR="00C32CD4" w:rsidRDefault="00967B66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 xml:space="preserve">плана бюджета </w:t>
      </w:r>
      <w:r w:rsidR="00E74B25">
        <w:rPr>
          <w:rFonts w:ascii="Times New Roman" w:hAnsi="Times New Roman"/>
          <w:sz w:val="28"/>
          <w:szCs w:val="28"/>
        </w:rPr>
        <w:t>Зубковского сельсовета Краснозерского района Новосибирской области</w:t>
      </w:r>
      <w:r w:rsidRPr="00911495">
        <w:rPr>
          <w:rFonts w:ascii="Times New Roman" w:hAnsi="Times New Roman"/>
          <w:sz w:val="28"/>
          <w:szCs w:val="28"/>
        </w:rPr>
        <w:t>,</w:t>
      </w:r>
    </w:p>
    <w:p w:rsidR="00967B66" w:rsidRPr="00911495" w:rsidRDefault="00967B66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утверждения и доведения до главного распорядителя средств бюджета</w:t>
      </w:r>
    </w:p>
    <w:p w:rsidR="00C32CD4" w:rsidRDefault="00E74B25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Зубковского сельсовета Краснозерского района Новосибирской области</w:t>
      </w:r>
      <w:r w:rsidRPr="00BB1CBF">
        <w:rPr>
          <w:rFonts w:ascii="Times New Roman" w:hAnsi="Times New Roman"/>
          <w:sz w:val="28"/>
          <w:szCs w:val="28"/>
        </w:rPr>
        <w:t xml:space="preserve"> </w:t>
      </w:r>
      <w:r w:rsidR="00967B66" w:rsidRPr="00911495">
        <w:rPr>
          <w:rFonts w:ascii="Times New Roman" w:hAnsi="Times New Roman"/>
          <w:sz w:val="28"/>
          <w:szCs w:val="28"/>
        </w:rPr>
        <w:t>предельного объема</w:t>
      </w:r>
    </w:p>
    <w:p w:rsidR="00C32CD4" w:rsidRDefault="00967B66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оплаты денежных обязательств в соответствующем периоде</w:t>
      </w:r>
    </w:p>
    <w:p w:rsidR="00967B66" w:rsidRPr="00911495" w:rsidRDefault="00967B66" w:rsidP="00E74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текущего финансового года</w:t>
      </w:r>
    </w:p>
    <w:p w:rsidR="00967B66" w:rsidRPr="00911495" w:rsidRDefault="00967B66" w:rsidP="009472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4A80" w:rsidRDefault="00967B66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В соответствии со ст. 217.1 Бюджетного кодекса Российской Федерации, Уставом</w:t>
      </w:r>
      <w:r w:rsidR="0071655D" w:rsidRPr="0071655D">
        <w:rPr>
          <w:rFonts w:ascii="Times New Roman" w:hAnsi="Times New Roman"/>
          <w:sz w:val="28"/>
          <w:szCs w:val="28"/>
        </w:rPr>
        <w:t xml:space="preserve"> </w:t>
      </w:r>
      <w:r w:rsidR="0071655D">
        <w:rPr>
          <w:rFonts w:ascii="Times New Roman" w:hAnsi="Times New Roman"/>
          <w:sz w:val="28"/>
          <w:szCs w:val="28"/>
        </w:rPr>
        <w:t>Зубковского сельсовета</w:t>
      </w:r>
      <w:r w:rsidRPr="00911495">
        <w:rPr>
          <w:rFonts w:ascii="Times New Roman" w:hAnsi="Times New Roman"/>
          <w:sz w:val="28"/>
          <w:szCs w:val="28"/>
        </w:rPr>
        <w:t xml:space="preserve"> Краснозерского района, Положением о бюджетном процессе</w:t>
      </w:r>
      <w:r w:rsidR="0071655D" w:rsidRPr="0071655D">
        <w:rPr>
          <w:rFonts w:ascii="Times New Roman" w:hAnsi="Times New Roman"/>
          <w:sz w:val="28"/>
          <w:szCs w:val="28"/>
        </w:rPr>
        <w:t xml:space="preserve"> </w:t>
      </w:r>
      <w:r w:rsidR="0071655D">
        <w:rPr>
          <w:rFonts w:ascii="Times New Roman" w:hAnsi="Times New Roman"/>
          <w:sz w:val="28"/>
          <w:szCs w:val="28"/>
        </w:rPr>
        <w:t xml:space="preserve"> в Зубковском сельсовете</w:t>
      </w:r>
      <w:r w:rsidRPr="00911495">
        <w:rPr>
          <w:rFonts w:ascii="Times New Roman" w:hAnsi="Times New Roman"/>
          <w:sz w:val="28"/>
          <w:szCs w:val="28"/>
        </w:rPr>
        <w:t xml:space="preserve">  Краснозерско</w:t>
      </w:r>
      <w:r w:rsidR="0071655D">
        <w:rPr>
          <w:rFonts w:ascii="Times New Roman" w:hAnsi="Times New Roman"/>
          <w:sz w:val="28"/>
          <w:szCs w:val="28"/>
        </w:rPr>
        <w:t>го</w:t>
      </w:r>
      <w:r w:rsidRPr="00911495">
        <w:rPr>
          <w:rFonts w:ascii="Times New Roman" w:hAnsi="Times New Roman"/>
          <w:sz w:val="28"/>
          <w:szCs w:val="28"/>
        </w:rPr>
        <w:t xml:space="preserve"> район</w:t>
      </w:r>
      <w:r w:rsidR="0071655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91149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утвержденным решением </w:t>
      </w:r>
      <w:r w:rsidR="0018395F">
        <w:rPr>
          <w:rFonts w:ascii="Times New Roman" w:hAnsi="Times New Roman"/>
          <w:sz w:val="28"/>
          <w:szCs w:val="28"/>
        </w:rPr>
        <w:t>шестой</w:t>
      </w:r>
      <w:r>
        <w:rPr>
          <w:rFonts w:ascii="Times New Roman" w:hAnsi="Times New Roman"/>
          <w:sz w:val="28"/>
          <w:szCs w:val="28"/>
        </w:rPr>
        <w:t xml:space="preserve"> сессии Совета депутатов </w:t>
      </w:r>
      <w:r w:rsidR="0071655D">
        <w:rPr>
          <w:rFonts w:ascii="Times New Roman" w:hAnsi="Times New Roman"/>
          <w:sz w:val="28"/>
          <w:szCs w:val="28"/>
        </w:rPr>
        <w:t xml:space="preserve">Зубковского сельсовета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18395F">
        <w:rPr>
          <w:rFonts w:ascii="Times New Roman" w:hAnsi="Times New Roman"/>
          <w:sz w:val="28"/>
          <w:szCs w:val="28"/>
        </w:rPr>
        <w:t>28.07.2010</w:t>
      </w:r>
      <w:r w:rsidR="0071655D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 xml:space="preserve">, в целях организации составления и ведения кассового плана бюджета </w:t>
      </w:r>
      <w:r w:rsidR="0018395F">
        <w:rPr>
          <w:rFonts w:ascii="Times New Roman" w:hAnsi="Times New Roman"/>
          <w:sz w:val="28"/>
          <w:szCs w:val="28"/>
        </w:rPr>
        <w:t>Зубковского сельсовета</w:t>
      </w:r>
      <w:r w:rsidR="0018395F" w:rsidRPr="00911495">
        <w:rPr>
          <w:rFonts w:ascii="Times New Roman" w:hAnsi="Times New Roman"/>
          <w:sz w:val="28"/>
          <w:szCs w:val="28"/>
        </w:rPr>
        <w:t xml:space="preserve"> </w:t>
      </w:r>
    </w:p>
    <w:p w:rsidR="00967B66" w:rsidRPr="00911495" w:rsidRDefault="00967B66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>ПОСТАНОВЛЯ</w:t>
      </w:r>
      <w:r>
        <w:rPr>
          <w:rFonts w:ascii="Times New Roman" w:hAnsi="Times New Roman"/>
          <w:sz w:val="28"/>
          <w:szCs w:val="28"/>
        </w:rPr>
        <w:t>ЕТ</w:t>
      </w:r>
      <w:r w:rsidRPr="00911495">
        <w:rPr>
          <w:rFonts w:ascii="Times New Roman" w:hAnsi="Times New Roman"/>
          <w:sz w:val="28"/>
          <w:szCs w:val="28"/>
        </w:rPr>
        <w:t>:</w:t>
      </w:r>
    </w:p>
    <w:p w:rsidR="00967B66" w:rsidRPr="00911495" w:rsidRDefault="00967B66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 xml:space="preserve">1. Утвердить Порядок составления и ведения кассового плана бюджета </w:t>
      </w:r>
      <w:r w:rsidR="0018395F">
        <w:rPr>
          <w:rFonts w:ascii="Times New Roman" w:hAnsi="Times New Roman"/>
          <w:sz w:val="28"/>
          <w:szCs w:val="28"/>
        </w:rPr>
        <w:t>Зубковского сельсовета</w:t>
      </w:r>
      <w:r w:rsidRPr="00911495">
        <w:rPr>
          <w:rFonts w:ascii="Times New Roman" w:hAnsi="Times New Roman"/>
          <w:sz w:val="28"/>
          <w:szCs w:val="28"/>
        </w:rPr>
        <w:t>, утверждения и доведения до главного распорядителя средств бюджета</w:t>
      </w:r>
      <w:r w:rsidR="0018395F" w:rsidRPr="0018395F">
        <w:rPr>
          <w:rFonts w:ascii="Times New Roman" w:hAnsi="Times New Roman"/>
          <w:sz w:val="28"/>
          <w:szCs w:val="28"/>
        </w:rPr>
        <w:t xml:space="preserve"> </w:t>
      </w:r>
      <w:r w:rsidR="0018395F">
        <w:rPr>
          <w:rFonts w:ascii="Times New Roman" w:hAnsi="Times New Roman"/>
          <w:sz w:val="28"/>
          <w:szCs w:val="28"/>
        </w:rPr>
        <w:t>Зубковского сельсовета</w:t>
      </w:r>
      <w:r w:rsidRPr="00911495">
        <w:rPr>
          <w:rFonts w:ascii="Times New Roman" w:hAnsi="Times New Roman"/>
          <w:sz w:val="28"/>
          <w:szCs w:val="28"/>
        </w:rPr>
        <w:t xml:space="preserve"> Краснозерского </w:t>
      </w:r>
      <w:proofErr w:type="gramStart"/>
      <w:r w:rsidRPr="00911495">
        <w:rPr>
          <w:rFonts w:ascii="Times New Roman" w:hAnsi="Times New Roman"/>
          <w:sz w:val="28"/>
          <w:szCs w:val="28"/>
        </w:rPr>
        <w:t>района Новосибирской области предельного объема оплаты денежных обязательств</w:t>
      </w:r>
      <w:proofErr w:type="gramEnd"/>
      <w:r w:rsidRPr="00911495">
        <w:rPr>
          <w:rFonts w:ascii="Times New Roman" w:hAnsi="Times New Roman"/>
          <w:sz w:val="28"/>
          <w:szCs w:val="28"/>
        </w:rPr>
        <w:t xml:space="preserve"> в соответствующем периоде текущего финансового года.</w:t>
      </w:r>
    </w:p>
    <w:p w:rsidR="00967B66" w:rsidRPr="002F1D4C" w:rsidRDefault="00967B66" w:rsidP="0094725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D4C">
        <w:rPr>
          <w:rFonts w:ascii="Times New Roman" w:hAnsi="Times New Roman" w:cs="Times New Roman"/>
          <w:sz w:val="28"/>
          <w:szCs w:val="28"/>
        </w:rPr>
        <w:t xml:space="preserve">2. </w:t>
      </w:r>
      <w:r w:rsidR="0018395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беспечить публикацию настоящего постановления в периодическом печатном издании «Бюллетень органов местного самоуправления </w:t>
      </w:r>
      <w:r w:rsidR="0018395F">
        <w:rPr>
          <w:rFonts w:ascii="Times New Roman" w:hAnsi="Times New Roman" w:cs="Times New Roman"/>
          <w:sz w:val="28"/>
          <w:szCs w:val="28"/>
        </w:rPr>
        <w:t xml:space="preserve">Зубковского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области» и на официальном сайте администрации</w:t>
      </w:r>
      <w:r w:rsidR="0018395F" w:rsidRPr="0018395F">
        <w:rPr>
          <w:rFonts w:ascii="Times New Roman" w:hAnsi="Times New Roman" w:cs="Times New Roman"/>
          <w:sz w:val="28"/>
          <w:szCs w:val="28"/>
        </w:rPr>
        <w:t xml:space="preserve"> </w:t>
      </w:r>
      <w:r w:rsidR="0018395F">
        <w:rPr>
          <w:rFonts w:ascii="Times New Roman" w:hAnsi="Times New Roman" w:cs="Times New Roman"/>
          <w:sz w:val="28"/>
          <w:szCs w:val="28"/>
        </w:rPr>
        <w:t>Зубковского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  <w:r w:rsidRPr="002F1D4C">
        <w:rPr>
          <w:rFonts w:ascii="Times New Roman" w:hAnsi="Times New Roman" w:cs="Times New Roman"/>
          <w:sz w:val="28"/>
          <w:szCs w:val="28"/>
        </w:rPr>
        <w:t>.</w:t>
      </w:r>
    </w:p>
    <w:p w:rsidR="00967B66" w:rsidRDefault="0018395F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67B66" w:rsidRPr="00911495">
        <w:rPr>
          <w:rFonts w:ascii="Times New Roman" w:hAnsi="Times New Roman"/>
          <w:sz w:val="28"/>
          <w:szCs w:val="28"/>
        </w:rPr>
        <w:t xml:space="preserve">. Признать утратившим силу Постановление </w:t>
      </w:r>
      <w:r w:rsidR="00967B66">
        <w:rPr>
          <w:rFonts w:ascii="Times New Roman" w:hAnsi="Times New Roman"/>
          <w:sz w:val="28"/>
          <w:szCs w:val="28"/>
        </w:rPr>
        <w:t>администрации</w:t>
      </w:r>
      <w:r w:rsidR="00967B66" w:rsidRPr="0091149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Зубковского сельсовета</w:t>
      </w:r>
      <w:r w:rsidRPr="00911495">
        <w:rPr>
          <w:rFonts w:ascii="Times New Roman" w:hAnsi="Times New Roman"/>
          <w:sz w:val="28"/>
          <w:szCs w:val="28"/>
        </w:rPr>
        <w:t xml:space="preserve"> </w:t>
      </w:r>
      <w:r w:rsidR="00967B66" w:rsidRPr="00911495">
        <w:rPr>
          <w:rFonts w:ascii="Times New Roman" w:hAnsi="Times New Roman"/>
          <w:sz w:val="28"/>
          <w:szCs w:val="28"/>
        </w:rPr>
        <w:t>Краснозерского района Новосибирской области «Об утверждении Порядка составления и ведения кассового плана бюджета Краснозерского района Новосибирской области, утверждения и доведения до главного распорядител</w:t>
      </w:r>
      <w:proofErr w:type="gramStart"/>
      <w:r w:rsidR="00967B66" w:rsidRPr="00911495">
        <w:rPr>
          <w:rFonts w:ascii="Times New Roman" w:hAnsi="Times New Roman"/>
          <w:sz w:val="28"/>
          <w:szCs w:val="28"/>
        </w:rPr>
        <w:t>я</w:t>
      </w:r>
      <w:r w:rsidR="00967B66">
        <w:rPr>
          <w:rFonts w:ascii="Times New Roman" w:hAnsi="Times New Roman"/>
          <w:sz w:val="28"/>
          <w:szCs w:val="28"/>
        </w:rPr>
        <w:t>(</w:t>
      </w:r>
      <w:proofErr w:type="gramEnd"/>
      <w:r w:rsidR="00967B66">
        <w:rPr>
          <w:rFonts w:ascii="Times New Roman" w:hAnsi="Times New Roman"/>
          <w:sz w:val="28"/>
          <w:szCs w:val="28"/>
        </w:rPr>
        <w:t>получателей)</w:t>
      </w:r>
      <w:r w:rsidR="00967B66" w:rsidRPr="00911495">
        <w:rPr>
          <w:rFonts w:ascii="Times New Roman" w:hAnsi="Times New Roman"/>
          <w:sz w:val="28"/>
          <w:szCs w:val="28"/>
        </w:rPr>
        <w:t xml:space="preserve"> средств бюджета</w:t>
      </w:r>
      <w:r w:rsidRPr="001839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Зубковского сельсовета</w:t>
      </w:r>
      <w:r w:rsidR="00967B66" w:rsidRPr="00911495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предельного объема оплаты денежных обязательств в соответствующем периоде текущего финансового года» от </w:t>
      </w:r>
      <w:r>
        <w:rPr>
          <w:rFonts w:ascii="Times New Roman" w:hAnsi="Times New Roman"/>
          <w:sz w:val="28"/>
          <w:szCs w:val="28"/>
        </w:rPr>
        <w:t>28</w:t>
      </w:r>
      <w:r w:rsidR="00967B66" w:rsidRPr="00911495">
        <w:rPr>
          <w:rFonts w:ascii="Times New Roman" w:hAnsi="Times New Roman"/>
          <w:sz w:val="28"/>
          <w:szCs w:val="28"/>
        </w:rPr>
        <w:t>.</w:t>
      </w:r>
      <w:r w:rsidR="00967B6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2</w:t>
      </w:r>
      <w:r w:rsidR="00967B66" w:rsidRPr="00911495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09</w:t>
      </w:r>
      <w:r w:rsidR="00967B66" w:rsidRPr="00911495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>68</w:t>
      </w:r>
      <w:r w:rsidR="00967B66" w:rsidRPr="00911495">
        <w:rPr>
          <w:rFonts w:ascii="Times New Roman" w:hAnsi="Times New Roman"/>
          <w:sz w:val="28"/>
          <w:szCs w:val="28"/>
        </w:rPr>
        <w:t>.</w:t>
      </w:r>
    </w:p>
    <w:p w:rsidR="00967B66" w:rsidRPr="00911495" w:rsidRDefault="00BF4A80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67B66">
        <w:rPr>
          <w:rFonts w:ascii="Times New Roman" w:hAnsi="Times New Roman"/>
          <w:sz w:val="28"/>
          <w:szCs w:val="28"/>
        </w:rPr>
        <w:t>. Вступает в действие с 01.01.2017г.</w:t>
      </w:r>
    </w:p>
    <w:p w:rsidR="00967B66" w:rsidRPr="00911495" w:rsidRDefault="00BF4A80" w:rsidP="0094725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67B66" w:rsidRPr="0091149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967B66" w:rsidRPr="0091149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967B66" w:rsidRPr="00911495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8395F" w:rsidRDefault="00967B66" w:rsidP="001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911495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Pr="00911495">
        <w:rPr>
          <w:rFonts w:ascii="Times New Roman" w:hAnsi="Times New Roman"/>
          <w:sz w:val="28"/>
          <w:szCs w:val="28"/>
        </w:rPr>
        <w:t xml:space="preserve"> </w:t>
      </w:r>
      <w:r w:rsidR="0018395F">
        <w:rPr>
          <w:rFonts w:ascii="Times New Roman" w:hAnsi="Times New Roman"/>
          <w:sz w:val="28"/>
          <w:szCs w:val="28"/>
        </w:rPr>
        <w:t>Зубковского сельсовета</w:t>
      </w:r>
    </w:p>
    <w:p w:rsidR="00967B66" w:rsidRDefault="00967B66" w:rsidP="001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1495">
        <w:rPr>
          <w:rFonts w:ascii="Times New Roman" w:hAnsi="Times New Roman"/>
          <w:sz w:val="28"/>
          <w:szCs w:val="28"/>
        </w:rPr>
        <w:t xml:space="preserve">Краснозерского района                                                          </w:t>
      </w:r>
    </w:p>
    <w:p w:rsidR="00967B66" w:rsidRDefault="00967B66" w:rsidP="001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     </w:t>
      </w:r>
      <w:r w:rsidR="0018395F">
        <w:rPr>
          <w:rFonts w:ascii="Times New Roman" w:hAnsi="Times New Roman"/>
          <w:sz w:val="28"/>
          <w:szCs w:val="28"/>
        </w:rPr>
        <w:t>С.И.Никулин</w:t>
      </w:r>
    </w:p>
    <w:p w:rsidR="00BF4A80" w:rsidRDefault="00BF4A80" w:rsidP="00BF4A80">
      <w:pPr>
        <w:spacing w:after="0" w:line="240" w:lineRule="auto"/>
        <w:jc w:val="both"/>
        <w:rPr>
          <w:rFonts w:ascii="Times New Roman" w:hAnsi="Times New Roman"/>
        </w:rPr>
      </w:pPr>
    </w:p>
    <w:p w:rsidR="00BF4A80" w:rsidRPr="00172E28" w:rsidRDefault="00BF4A80" w:rsidP="00BF4A80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Е.И.Олейникова</w:t>
      </w:r>
    </w:p>
    <w:p w:rsidR="0018395F" w:rsidRDefault="00BF4A80" w:rsidP="00172E2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67-630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18395F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>.</w:t>
      </w:r>
      <w:r w:rsidR="0018395F">
        <w:rPr>
          <w:rFonts w:ascii="Times New Roman" w:hAnsi="Times New Roman"/>
          <w:sz w:val="28"/>
          <w:szCs w:val="28"/>
        </w:rPr>
        <w:t>05</w:t>
      </w:r>
      <w:r w:rsidRPr="002B6DB6">
        <w:rPr>
          <w:rFonts w:ascii="Times New Roman" w:hAnsi="Times New Roman"/>
          <w:sz w:val="28"/>
          <w:szCs w:val="28"/>
        </w:rPr>
        <w:t>.201</w:t>
      </w:r>
      <w:r w:rsidR="0018395F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№</w:t>
      </w:r>
      <w:r w:rsidR="0018395F">
        <w:rPr>
          <w:rFonts w:ascii="Times New Roman" w:hAnsi="Times New Roman"/>
          <w:sz w:val="28"/>
          <w:szCs w:val="28"/>
        </w:rPr>
        <w:t>44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DB6">
        <w:rPr>
          <w:rFonts w:ascii="Times New Roman" w:hAnsi="Times New Roman"/>
          <w:b/>
          <w:bCs/>
          <w:sz w:val="28"/>
          <w:szCs w:val="28"/>
        </w:rPr>
        <w:t>ПОРЯДОК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DB6">
        <w:rPr>
          <w:rFonts w:ascii="Times New Roman" w:hAnsi="Times New Roman"/>
          <w:b/>
          <w:bCs/>
          <w:sz w:val="28"/>
          <w:szCs w:val="28"/>
        </w:rPr>
        <w:t>СОСТАВЛЕНИЯ И ВЕДЕНИЯ КАССОВОГО ПЛАНА БЮДЖЕТА</w:t>
      </w:r>
      <w:r w:rsidR="0018395F">
        <w:rPr>
          <w:rFonts w:ascii="Times New Roman" w:hAnsi="Times New Roman"/>
          <w:b/>
          <w:bCs/>
          <w:sz w:val="28"/>
          <w:szCs w:val="28"/>
        </w:rPr>
        <w:t xml:space="preserve"> ЗУБКОВСКОГО СЕЛЬСОВЕТА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КРАСНОЗЕРСКОГО РАЙОНА НОВОСИБИРСКОЙ ОБЛАСТИ</w:t>
      </w:r>
      <w:r w:rsidRPr="002B6DB6">
        <w:rPr>
          <w:rFonts w:ascii="Times New Roman" w:hAnsi="Times New Roman"/>
          <w:b/>
          <w:bCs/>
          <w:sz w:val="28"/>
          <w:szCs w:val="28"/>
        </w:rPr>
        <w:t>,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DB6">
        <w:rPr>
          <w:rFonts w:ascii="Times New Roman" w:hAnsi="Times New Roman"/>
          <w:b/>
          <w:bCs/>
          <w:sz w:val="28"/>
          <w:szCs w:val="28"/>
        </w:rPr>
        <w:t>УТВЕРЖДЕНИЯ И ДОВЕДЕНИЯ ДО ГЛАВН</w:t>
      </w:r>
      <w:r>
        <w:rPr>
          <w:rFonts w:ascii="Times New Roman" w:hAnsi="Times New Roman"/>
          <w:b/>
          <w:bCs/>
          <w:sz w:val="28"/>
          <w:szCs w:val="28"/>
        </w:rPr>
        <w:t>ОГО</w:t>
      </w:r>
      <w:r w:rsidRPr="002B6DB6">
        <w:rPr>
          <w:rFonts w:ascii="Times New Roman" w:hAnsi="Times New Roman"/>
          <w:b/>
          <w:bCs/>
          <w:sz w:val="28"/>
          <w:szCs w:val="28"/>
        </w:rPr>
        <w:t xml:space="preserve"> РАСПОРЯДИТЕЛ</w:t>
      </w:r>
      <w:r>
        <w:rPr>
          <w:rFonts w:ascii="Times New Roman" w:hAnsi="Times New Roman"/>
          <w:b/>
          <w:bCs/>
          <w:sz w:val="28"/>
          <w:szCs w:val="28"/>
        </w:rPr>
        <w:t>Я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DB6">
        <w:rPr>
          <w:rFonts w:ascii="Times New Roman" w:hAnsi="Times New Roman"/>
          <w:b/>
          <w:bCs/>
          <w:sz w:val="28"/>
          <w:szCs w:val="28"/>
        </w:rPr>
        <w:t>СРЕДСТВ БЮДЖЕТА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8395F">
        <w:rPr>
          <w:rFonts w:ascii="Times New Roman" w:hAnsi="Times New Roman"/>
          <w:b/>
          <w:bCs/>
          <w:sz w:val="28"/>
          <w:szCs w:val="28"/>
        </w:rPr>
        <w:t xml:space="preserve">ЗУБКОВСКОГО СЕЛЬСОВЕТА </w:t>
      </w:r>
      <w:r>
        <w:rPr>
          <w:rFonts w:ascii="Times New Roman" w:hAnsi="Times New Roman"/>
          <w:b/>
          <w:bCs/>
          <w:sz w:val="28"/>
          <w:szCs w:val="28"/>
        </w:rPr>
        <w:t>КРАСНОЗЕРСКОГО РАЙОНА НОВОСИБИРСКОЙ ОБЛАСТИ</w:t>
      </w:r>
      <w:r w:rsidRPr="002B6DB6">
        <w:rPr>
          <w:rFonts w:ascii="Times New Roman" w:hAnsi="Times New Roman"/>
          <w:b/>
          <w:bCs/>
          <w:sz w:val="28"/>
          <w:szCs w:val="28"/>
        </w:rPr>
        <w:t xml:space="preserve"> ПРЕДЕЛЬНОГО ОБЪЕМА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DB6">
        <w:rPr>
          <w:rFonts w:ascii="Times New Roman" w:hAnsi="Times New Roman"/>
          <w:b/>
          <w:bCs/>
          <w:sz w:val="28"/>
          <w:szCs w:val="28"/>
        </w:rPr>
        <w:t xml:space="preserve">ОПЛАТЫ ДЕНЕЖНЫХ ОБЯЗАТЕЛЬСТВ В </w:t>
      </w:r>
      <w:proofErr w:type="gramStart"/>
      <w:r w:rsidRPr="002B6DB6">
        <w:rPr>
          <w:rFonts w:ascii="Times New Roman" w:hAnsi="Times New Roman"/>
          <w:b/>
          <w:bCs/>
          <w:sz w:val="28"/>
          <w:szCs w:val="28"/>
        </w:rPr>
        <w:t>СООТВЕТСТВУЮЩЕМ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2B6DB6">
        <w:rPr>
          <w:rFonts w:ascii="Times New Roman" w:hAnsi="Times New Roman"/>
          <w:b/>
          <w:bCs/>
          <w:sz w:val="28"/>
          <w:szCs w:val="28"/>
        </w:rPr>
        <w:t>ПЕРИОДЕ</w:t>
      </w:r>
      <w:proofErr w:type="gramEnd"/>
      <w:r w:rsidRPr="002B6DB6">
        <w:rPr>
          <w:rFonts w:ascii="Times New Roman" w:hAnsi="Times New Roman"/>
          <w:b/>
          <w:bCs/>
          <w:sz w:val="28"/>
          <w:szCs w:val="28"/>
        </w:rPr>
        <w:t xml:space="preserve"> ТЕКУЩЕГО ФИНАНСОВОГО ГОДА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Настоящий Порядок составления и ведения кассового плана 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="0018395F">
        <w:rPr>
          <w:rFonts w:ascii="Times New Roman" w:hAnsi="Times New Roman"/>
          <w:sz w:val="28"/>
          <w:szCs w:val="28"/>
        </w:rPr>
        <w:t xml:space="preserve"> Зубковского сельсовета </w:t>
      </w:r>
      <w:r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(далее </w:t>
      </w:r>
      <w:proofErr w:type="gramStart"/>
      <w:r>
        <w:rPr>
          <w:rFonts w:ascii="Times New Roman" w:hAnsi="Times New Roman"/>
          <w:sz w:val="28"/>
          <w:szCs w:val="28"/>
        </w:rPr>
        <w:t>–б</w:t>
      </w:r>
      <w:proofErr w:type="gramEnd"/>
      <w:r>
        <w:rPr>
          <w:rFonts w:ascii="Times New Roman" w:hAnsi="Times New Roman"/>
          <w:sz w:val="28"/>
          <w:szCs w:val="28"/>
        </w:rPr>
        <w:t>юджета)</w:t>
      </w:r>
      <w:r w:rsidRPr="002B6DB6">
        <w:rPr>
          <w:rFonts w:ascii="Times New Roman" w:hAnsi="Times New Roman"/>
          <w:sz w:val="28"/>
          <w:szCs w:val="28"/>
        </w:rPr>
        <w:t>, утверждения и доведения до главн</w:t>
      </w:r>
      <w:r>
        <w:rPr>
          <w:rFonts w:ascii="Times New Roman" w:hAnsi="Times New Roman"/>
          <w:sz w:val="28"/>
          <w:szCs w:val="28"/>
        </w:rPr>
        <w:t>ого</w:t>
      </w:r>
      <w:r w:rsidRPr="002B6DB6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я</w:t>
      </w:r>
      <w:r w:rsidRPr="002B6DB6">
        <w:rPr>
          <w:rFonts w:ascii="Times New Roman" w:hAnsi="Times New Roman"/>
          <w:sz w:val="28"/>
          <w:szCs w:val="28"/>
        </w:rPr>
        <w:t xml:space="preserve"> средств бюджета предельного объема оплаты денежных обязательств в соответствующем периоде текущего финансового года (далее - Порядок) разработан в соответствии со </w:t>
      </w:r>
      <w:hyperlink r:id="rId4" w:history="1">
        <w:r w:rsidRPr="002B6DB6">
          <w:rPr>
            <w:rFonts w:ascii="Times New Roman" w:hAnsi="Times New Roman"/>
            <w:color w:val="0000FF"/>
            <w:sz w:val="28"/>
            <w:szCs w:val="28"/>
          </w:rPr>
          <w:t>статьей 217.1</w:t>
        </w:r>
      </w:hyperlink>
      <w:r w:rsidRPr="002B6DB6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</w:t>
      </w:r>
      <w:r>
        <w:rPr>
          <w:rFonts w:ascii="Times New Roman" w:hAnsi="Times New Roman"/>
          <w:sz w:val="28"/>
          <w:szCs w:val="28"/>
        </w:rPr>
        <w:t>в целях организации исполнения район</w:t>
      </w:r>
      <w:r w:rsidRPr="002B6DB6">
        <w:rPr>
          <w:rFonts w:ascii="Times New Roman" w:hAnsi="Times New Roman"/>
          <w:sz w:val="28"/>
          <w:szCs w:val="28"/>
        </w:rPr>
        <w:t>ного бюджета и определяет правила составления и ведения кассового плана бюджета в текущем финансовом году (далее - кассовый план), утверждения и доведения до главн</w:t>
      </w:r>
      <w:r>
        <w:rPr>
          <w:rFonts w:ascii="Times New Roman" w:hAnsi="Times New Roman"/>
          <w:sz w:val="28"/>
          <w:szCs w:val="28"/>
        </w:rPr>
        <w:t>ого</w:t>
      </w:r>
      <w:r w:rsidRPr="002B6DB6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я</w:t>
      </w:r>
      <w:r w:rsidRPr="002B6DB6">
        <w:rPr>
          <w:rFonts w:ascii="Times New Roman" w:hAnsi="Times New Roman"/>
          <w:sz w:val="28"/>
          <w:szCs w:val="28"/>
        </w:rPr>
        <w:t xml:space="preserve"> средств бюджета (далее - ГРБС) предельного объема оплаты денежных обязательств в соответствующем периоде текущего финансового года (далее - предельные объемы финансирования).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Раздел 1. ОРГАНИЗАЦИЯ ВЗАИМОДЕЙСТВИЯ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C352FE">
        <w:rPr>
          <w:rFonts w:ascii="Times New Roman" w:hAnsi="Times New Roman"/>
          <w:sz w:val="28"/>
          <w:szCs w:val="28"/>
        </w:rPr>
        <w:t xml:space="preserve">ЗУБКОВСКОГО СЕЛЬСОВЕТА </w:t>
      </w:r>
      <w:r>
        <w:rPr>
          <w:rFonts w:ascii="Times New Roman" w:hAnsi="Times New Roman"/>
          <w:sz w:val="28"/>
          <w:szCs w:val="28"/>
        </w:rPr>
        <w:t>КРАСНОЗЕРСКОГО РАЙОНА</w:t>
      </w:r>
      <w:r w:rsidRPr="002B6DB6">
        <w:rPr>
          <w:rFonts w:ascii="Times New Roman" w:hAnsi="Times New Roman"/>
          <w:sz w:val="28"/>
          <w:szCs w:val="28"/>
        </w:rPr>
        <w:t xml:space="preserve"> НОВОСИБИРСКОЙ ОБЛАСТИ С </w:t>
      </w:r>
      <w:proofErr w:type="gramStart"/>
      <w:r w:rsidRPr="002B6DB6">
        <w:rPr>
          <w:rFonts w:ascii="Times New Roman" w:hAnsi="Times New Roman"/>
          <w:sz w:val="28"/>
          <w:szCs w:val="28"/>
        </w:rPr>
        <w:t>ГЛАВНЫМИ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РАСПОРЯДИТЕЛЯМИ СРЕДСТВ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 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, ГЛАВНЫМИ АДМИНИСТРАТОРАМИ ИСТОЧНИКОВ ФИНАНСИРОВАНИЯ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ДЕФИЦИТА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 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, ГЛАВНЫМИ АДМИНИСТРАТОРАМИ</w:t>
      </w:r>
      <w:r w:rsidR="00C352FE">
        <w:rPr>
          <w:rFonts w:ascii="Times New Roman" w:hAnsi="Times New Roman"/>
          <w:sz w:val="28"/>
          <w:szCs w:val="28"/>
        </w:rPr>
        <w:t xml:space="preserve"> </w:t>
      </w:r>
      <w:r w:rsidRPr="002B6DB6">
        <w:rPr>
          <w:rFonts w:ascii="Times New Roman" w:hAnsi="Times New Roman"/>
          <w:sz w:val="28"/>
          <w:szCs w:val="28"/>
        </w:rPr>
        <w:t xml:space="preserve">ДОХОДОВ БЮДЖЕТА 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1.1. Составление и ведение кассового плана, предельных объемов финансирования осуществляется посредством электронного документооборота в автоматизированной системе планирования, бухгалтерского учета и анализа исполнения бюджетов в финансовых органах "Бюджет" (далее - АС "Бюджет"). Все операции по составлению и ведению кассового плана, предельных объемов финансирования, взаимодействие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C352FE">
        <w:rPr>
          <w:rFonts w:ascii="Times New Roman" w:hAnsi="Times New Roman"/>
          <w:sz w:val="28"/>
          <w:szCs w:val="28"/>
        </w:rPr>
        <w:t xml:space="preserve">Зубковского сельсовета </w:t>
      </w:r>
      <w:proofErr w:type="gramStart"/>
      <w:r>
        <w:rPr>
          <w:rFonts w:ascii="Times New Roman" w:hAnsi="Times New Roman"/>
          <w:sz w:val="28"/>
          <w:szCs w:val="28"/>
        </w:rPr>
        <w:t>Краснозерского района</w:t>
      </w:r>
      <w:r w:rsidRPr="002B6DB6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120A49">
        <w:rPr>
          <w:rFonts w:ascii="Times New Roman" w:hAnsi="Times New Roman"/>
          <w:sz w:val="28"/>
          <w:szCs w:val="28"/>
        </w:rPr>
        <w:t xml:space="preserve">(далее – администрация </w:t>
      </w:r>
      <w:r w:rsidR="00C352FE">
        <w:rPr>
          <w:rFonts w:ascii="Times New Roman" w:hAnsi="Times New Roman"/>
          <w:sz w:val="28"/>
          <w:szCs w:val="28"/>
        </w:rPr>
        <w:t xml:space="preserve">Зубковского </w:t>
      </w:r>
      <w:r w:rsidR="00C352FE">
        <w:rPr>
          <w:rFonts w:ascii="Times New Roman" w:hAnsi="Times New Roman"/>
          <w:sz w:val="28"/>
          <w:szCs w:val="28"/>
        </w:rPr>
        <w:lastRenderedPageBreak/>
        <w:t>сельсовета)</w:t>
      </w:r>
      <w:r w:rsidRPr="002B6DB6">
        <w:rPr>
          <w:rFonts w:ascii="Times New Roman" w:hAnsi="Times New Roman"/>
          <w:sz w:val="28"/>
          <w:szCs w:val="28"/>
        </w:rPr>
        <w:t xml:space="preserve"> с ГРБС, главными администраторами источников финансирования дефицита бюджета (далее - главные администраторы источников), главными администраторами доходов бюджета (далее - главные администраторы доходов), а также между структурными подразделениями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2B6DB6">
        <w:rPr>
          <w:rFonts w:ascii="Times New Roman" w:hAnsi="Times New Roman"/>
          <w:sz w:val="28"/>
          <w:szCs w:val="28"/>
        </w:rPr>
        <w:t xml:space="preserve"> </w:t>
      </w:r>
      <w:r w:rsidRPr="002B6DB6">
        <w:rPr>
          <w:rFonts w:ascii="Times New Roman" w:hAnsi="Times New Roman"/>
          <w:sz w:val="28"/>
          <w:szCs w:val="28"/>
        </w:rPr>
        <w:t xml:space="preserve">осуществляются в соответствии с Регламентом составления и ведения кассового 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плана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 в текущем финансовом году, утверждения и доведения до главных распорядителей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средств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 предельного объема оплаты денежных обязательств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в соответствующем периоде текущего финансового года (далее - Регламент по кассовому плану).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Раздел 2. СОСТАВ КАССОВОГО ПЛАНА. СОСТАВЛЕНИЕ И УТВЕРЖДЕНИЕ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КАССОВОГО ПЛАНА. ДОВЕДЕНИЕ ПОКАЗАТЕЛЕЙ </w:t>
      </w:r>
      <w:proofErr w:type="gramStart"/>
      <w:r w:rsidRPr="002B6DB6">
        <w:rPr>
          <w:rFonts w:ascii="Times New Roman" w:hAnsi="Times New Roman"/>
          <w:sz w:val="28"/>
          <w:szCs w:val="28"/>
        </w:rPr>
        <w:t>КАССОВОГО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ПЛАНА ДО ГРБС, ГЛАВНЫХ АДМИНИСТРАТОРОВ ДОХОДОВ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И ГЛАВНЫХ АДМИНИСТРАТОРОВ ИСТОЧНИКОВ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2.1. В состав кассового плана включаются: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- поквартальное распределение доходов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на очередной финансовый год в разрезе главных администраторов доходов и кодов классификации доходов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>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- поквартальное распределение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 на очередной финансовый год в разрезе ГРБС, разделов, подразделов, целевых статей (</w:t>
      </w:r>
      <w:r>
        <w:rPr>
          <w:rFonts w:ascii="Times New Roman" w:hAnsi="Times New Roman"/>
          <w:sz w:val="28"/>
          <w:szCs w:val="28"/>
        </w:rPr>
        <w:t>муниципаль</w:t>
      </w:r>
      <w:r w:rsidRPr="002B6DB6">
        <w:rPr>
          <w:rFonts w:ascii="Times New Roman" w:hAnsi="Times New Roman"/>
          <w:sz w:val="28"/>
          <w:szCs w:val="28"/>
        </w:rPr>
        <w:t>ных программ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>
        <w:rPr>
          <w:rFonts w:ascii="Times New Roman" w:hAnsi="Times New Roman"/>
          <w:sz w:val="28"/>
          <w:szCs w:val="28"/>
        </w:rPr>
        <w:t xml:space="preserve"> Краснозерского района</w:t>
      </w:r>
      <w:r w:rsidRPr="002B6DB6">
        <w:rPr>
          <w:rFonts w:ascii="Times New Roman" w:hAnsi="Times New Roman"/>
          <w:sz w:val="28"/>
          <w:szCs w:val="28"/>
        </w:rPr>
        <w:t xml:space="preserve"> Новосибирской области и </w:t>
      </w:r>
      <w:proofErr w:type="spellStart"/>
      <w:r w:rsidRPr="002B6DB6">
        <w:rPr>
          <w:rFonts w:ascii="Times New Roman" w:hAnsi="Times New Roman"/>
          <w:sz w:val="28"/>
          <w:szCs w:val="28"/>
        </w:rPr>
        <w:t>непрограммных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направлений деятельности), групп, подгрупп и элементов видов расходов классификации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бюджета, операций сектора государственного управления, кодов классификатора типа средств;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- поквартальное распределение источников финансирования дефицита бюджета (далее - источников) на очередной финансовый год в разрезе главных администраторов источников и кодов источников классификации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Кассовый план составляется </w:t>
      </w:r>
      <w:r>
        <w:rPr>
          <w:rFonts w:ascii="Times New Roman" w:hAnsi="Times New Roman"/>
          <w:sz w:val="28"/>
          <w:szCs w:val="28"/>
        </w:rPr>
        <w:t>специалистом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совместно со структурными подразделениями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>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t>- администрирующими доходы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в соответствии с полномочиями, закрепленными </w:t>
      </w:r>
      <w:r>
        <w:rPr>
          <w:rFonts w:ascii="Times New Roman" w:hAnsi="Times New Roman"/>
          <w:sz w:val="28"/>
          <w:szCs w:val="28"/>
        </w:rPr>
        <w:t xml:space="preserve">распоряжением (постановлением) администрации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2B6DB6">
        <w:rPr>
          <w:rFonts w:ascii="Times New Roman" w:hAnsi="Times New Roman"/>
          <w:sz w:val="28"/>
          <w:szCs w:val="28"/>
        </w:rPr>
        <w:t xml:space="preserve"> </w:t>
      </w:r>
      <w:r w:rsidRPr="002B6DB6">
        <w:rPr>
          <w:rFonts w:ascii="Times New Roman" w:hAnsi="Times New Roman"/>
          <w:sz w:val="28"/>
          <w:szCs w:val="28"/>
        </w:rPr>
        <w:t>о распределении полномочий по исполнению функций главного администратора (администратора) доходов;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t xml:space="preserve">- администрирующими источники финансирования дефицита бюджета, в соответствии с полномочиями, закрепленными </w:t>
      </w:r>
      <w:r>
        <w:rPr>
          <w:rFonts w:ascii="Times New Roman" w:hAnsi="Times New Roman"/>
          <w:sz w:val="28"/>
          <w:szCs w:val="28"/>
        </w:rPr>
        <w:t xml:space="preserve">распоряжением (постановлением) администрации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о распределении полномочий по исполнению функций главного администратора (администратора) источников;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B6DB6">
        <w:rPr>
          <w:rFonts w:ascii="Times New Roman" w:hAnsi="Times New Roman"/>
          <w:sz w:val="28"/>
          <w:szCs w:val="28"/>
        </w:rPr>
        <w:t>администрирующими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расходы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>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управлением экономического развития, имущества и земельных отношений</w:t>
      </w:r>
      <w:r w:rsidRPr="002B6DB6">
        <w:rPr>
          <w:rFonts w:ascii="Times New Roman" w:hAnsi="Times New Roman"/>
          <w:sz w:val="28"/>
          <w:szCs w:val="28"/>
        </w:rPr>
        <w:t xml:space="preserve"> (далее - </w:t>
      </w:r>
      <w:proofErr w:type="spellStart"/>
      <w:r>
        <w:rPr>
          <w:rFonts w:ascii="Times New Roman" w:hAnsi="Times New Roman"/>
          <w:sz w:val="28"/>
          <w:szCs w:val="28"/>
        </w:rPr>
        <w:t>УЭРИиЗО</w:t>
      </w:r>
      <w:proofErr w:type="spellEnd"/>
      <w:r w:rsidRPr="002B6DB6">
        <w:rPr>
          <w:rFonts w:ascii="Times New Roman" w:hAnsi="Times New Roman"/>
          <w:sz w:val="28"/>
          <w:szCs w:val="28"/>
        </w:rPr>
        <w:t>);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2.2. Составление кассового плана.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" w:name="Par51"/>
      <w:bookmarkEnd w:id="1"/>
      <w:r w:rsidRPr="002B6DB6">
        <w:rPr>
          <w:rFonts w:ascii="Times New Roman" w:hAnsi="Times New Roman"/>
          <w:sz w:val="28"/>
          <w:szCs w:val="28"/>
        </w:rPr>
        <w:t xml:space="preserve">В течение десяти рабочих дней со дня принятия </w:t>
      </w:r>
      <w:r>
        <w:rPr>
          <w:rFonts w:ascii="Times New Roman" w:hAnsi="Times New Roman"/>
          <w:sz w:val="28"/>
          <w:szCs w:val="28"/>
        </w:rPr>
        <w:t xml:space="preserve">решения о </w:t>
      </w:r>
      <w:r w:rsidRPr="002B6DB6">
        <w:rPr>
          <w:rFonts w:ascii="Times New Roman" w:hAnsi="Times New Roman"/>
          <w:sz w:val="28"/>
          <w:szCs w:val="28"/>
        </w:rPr>
        <w:t>бюджете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 (далее </w:t>
      </w:r>
      <w:proofErr w:type="gramStart"/>
      <w:r>
        <w:rPr>
          <w:rFonts w:ascii="Times New Roman" w:hAnsi="Times New Roman"/>
          <w:sz w:val="28"/>
          <w:szCs w:val="28"/>
        </w:rPr>
        <w:t>–р</w:t>
      </w:r>
      <w:proofErr w:type="gramEnd"/>
      <w:r>
        <w:rPr>
          <w:rFonts w:ascii="Times New Roman" w:hAnsi="Times New Roman"/>
          <w:sz w:val="28"/>
          <w:szCs w:val="28"/>
        </w:rPr>
        <w:t xml:space="preserve">ешение о </w:t>
      </w:r>
      <w:r w:rsidRPr="002B6DB6">
        <w:rPr>
          <w:rFonts w:ascii="Times New Roman" w:hAnsi="Times New Roman"/>
          <w:sz w:val="28"/>
          <w:szCs w:val="28"/>
        </w:rPr>
        <w:t>бюджете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довод</w:t>
      </w:r>
      <w:r>
        <w:rPr>
          <w:rFonts w:ascii="Times New Roman" w:hAnsi="Times New Roman"/>
          <w:sz w:val="28"/>
          <w:szCs w:val="28"/>
        </w:rPr>
        <w:t>и</w:t>
      </w:r>
      <w:r w:rsidRPr="002B6DB6">
        <w:rPr>
          <w:rFonts w:ascii="Times New Roman" w:hAnsi="Times New Roman"/>
          <w:sz w:val="28"/>
          <w:szCs w:val="28"/>
        </w:rPr>
        <w:t xml:space="preserve">т до главных администраторов доходов суммы доходов в разрезе кодов бюджетной классификации по </w:t>
      </w:r>
      <w:proofErr w:type="spellStart"/>
      <w:r w:rsidRPr="002B6DB6">
        <w:rPr>
          <w:rFonts w:ascii="Times New Roman" w:hAnsi="Times New Roman"/>
          <w:sz w:val="28"/>
          <w:szCs w:val="28"/>
        </w:rPr>
        <w:t>администрируемым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доходным источникам.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lastRenderedPageBreak/>
        <w:t xml:space="preserve">Главные администраторы доходов в течение пяти рабочих дней со дня поступления информации, указанной в </w:t>
      </w:r>
      <w:hyperlink w:anchor="Par51" w:history="1">
        <w:r w:rsidRPr="00237D1A">
          <w:rPr>
            <w:rFonts w:ascii="Times New Roman" w:hAnsi="Times New Roman"/>
            <w:sz w:val="28"/>
            <w:szCs w:val="28"/>
          </w:rPr>
          <w:t>абзаце первом</w:t>
        </w:r>
      </w:hyperlink>
      <w:r w:rsidRPr="002B6DB6">
        <w:rPr>
          <w:rFonts w:ascii="Times New Roman" w:hAnsi="Times New Roman"/>
          <w:sz w:val="28"/>
          <w:szCs w:val="28"/>
        </w:rPr>
        <w:t xml:space="preserve"> настоящего пункта, представляют </w:t>
      </w:r>
      <w:r>
        <w:rPr>
          <w:rFonts w:ascii="Times New Roman" w:hAnsi="Times New Roman"/>
          <w:sz w:val="28"/>
          <w:szCs w:val="28"/>
        </w:rPr>
        <w:t>ведущему специалисту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сведения о помесячном поступлении доходов в бюджет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формиру</w:t>
      </w:r>
      <w:r>
        <w:rPr>
          <w:rFonts w:ascii="Times New Roman" w:hAnsi="Times New Roman"/>
          <w:sz w:val="28"/>
          <w:szCs w:val="28"/>
        </w:rPr>
        <w:t>е</w:t>
      </w:r>
      <w:r w:rsidRPr="002B6DB6">
        <w:rPr>
          <w:rFonts w:ascii="Times New Roman" w:hAnsi="Times New Roman"/>
          <w:sz w:val="28"/>
          <w:szCs w:val="28"/>
        </w:rPr>
        <w:t xml:space="preserve">т прогноз кассовых поступлений по доходам бюджета на очередной финансовый год. 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t xml:space="preserve">ГРБС после доведения до них лимитов бюджетных обязательств представляют в </w:t>
      </w:r>
      <w:r>
        <w:rPr>
          <w:rFonts w:ascii="Times New Roman" w:hAnsi="Times New Roman"/>
          <w:sz w:val="28"/>
          <w:szCs w:val="28"/>
        </w:rPr>
        <w:t xml:space="preserve">администрацию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поквартальное распределение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 одновременно с расчетами и обоснованиями распределяемых по кварталам бюджетных ресурсов, включающими в себя прогнозный расчет плановых назначений на предстоящий период и/или отражающими используемую методику ГРБС при распределении бюджетных ресурсов в разрезе кварталов.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Профильные отделы осуществляют проверку представленных ГРБС поквартальных распределений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 (по курируемым направлениям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бюджета) на соответствие доведенным лимитам бюджетных обязательств на очередной финансовый год. Поквартальное распределение расходов бюджета без расчетов и обоснований рассмотрению не подлежит, в этом случае профильный отдел направляет на доработку электронный документ с указанием причины отклонения. По расходам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осуществляемым за счет целевых средств </w:t>
      </w:r>
      <w:r>
        <w:rPr>
          <w:rFonts w:ascii="Times New Roman" w:hAnsi="Times New Roman"/>
          <w:sz w:val="28"/>
          <w:szCs w:val="28"/>
        </w:rPr>
        <w:t xml:space="preserve">областного </w:t>
      </w:r>
      <w:r w:rsidRPr="002B6DB6">
        <w:rPr>
          <w:rFonts w:ascii="Times New Roman" w:hAnsi="Times New Roman"/>
          <w:sz w:val="28"/>
          <w:szCs w:val="28"/>
        </w:rPr>
        <w:t xml:space="preserve">бюджета, профильные отделы на основании служебной записки </w:t>
      </w:r>
      <w:r>
        <w:rPr>
          <w:rFonts w:ascii="Times New Roman" w:hAnsi="Times New Roman"/>
          <w:sz w:val="28"/>
          <w:szCs w:val="28"/>
        </w:rPr>
        <w:t>ведущего специалиста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осуществляют проверку на соответствие представленному поквартальному распределению соответствующих доходов.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Поквартальное распределение расходов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, направляемых на </w:t>
      </w:r>
      <w:proofErr w:type="spellStart"/>
      <w:r w:rsidRPr="002B6DB6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расходов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осуществляется в соответствии с поквартальным распределением последних, если иное не предусмотрено соглашениями с </w:t>
      </w:r>
      <w:r>
        <w:rPr>
          <w:rFonts w:ascii="Times New Roman" w:hAnsi="Times New Roman"/>
          <w:sz w:val="28"/>
          <w:szCs w:val="28"/>
        </w:rPr>
        <w:t>областн</w:t>
      </w:r>
      <w:r w:rsidRPr="002B6DB6">
        <w:rPr>
          <w:rFonts w:ascii="Times New Roman" w:hAnsi="Times New Roman"/>
          <w:sz w:val="28"/>
          <w:szCs w:val="28"/>
        </w:rPr>
        <w:t>ыми органами исполнительной власти.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t xml:space="preserve">Расходы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бюджета, связанные с использованием средств, зарезервированных в составе бюджетных ассигнований, утвержденных ГРБС на реализацию Указов Президента Российской Федерации в части повышения оплаты труда отдельных категорий работников, распределяются на четвертый квартал текущего финансового года.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формирует кассовый план по расходам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Pr="002B6DB6">
        <w:rPr>
          <w:rFonts w:ascii="Times New Roman" w:hAnsi="Times New Roman"/>
          <w:sz w:val="28"/>
          <w:szCs w:val="28"/>
        </w:rPr>
        <w:t xml:space="preserve"> на очередной финансовый год. Показатели кассового плана по расходам должны соответствовать лимитам бюджетных обязательств на очередной финансовый год.</w:t>
      </w:r>
    </w:p>
    <w:p w:rsidR="00C32CD4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осуществляет поквартальное распределение источников (за исключением группы источников "Изменение остатков средств на счетах по учету средств бюджета") в разрезе администраторов источников и кодов источников, с учетом поквартального распределения доходов и расходов бюджета, поступлений и выплат по источникам в разрезе главных администраторов источников. 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Кассовый план утверждается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C352FE">
        <w:rPr>
          <w:rFonts w:ascii="Times New Roman" w:hAnsi="Times New Roman"/>
          <w:sz w:val="28"/>
          <w:szCs w:val="28"/>
        </w:rPr>
        <w:t xml:space="preserve">Зубковского сельсовета </w:t>
      </w:r>
      <w:r>
        <w:rPr>
          <w:rFonts w:ascii="Times New Roman" w:hAnsi="Times New Roman"/>
          <w:sz w:val="28"/>
          <w:szCs w:val="28"/>
        </w:rPr>
        <w:t>Краснозерского района</w:t>
      </w:r>
      <w:r w:rsidRPr="002B6DB6">
        <w:rPr>
          <w:rFonts w:ascii="Times New Roman" w:hAnsi="Times New Roman"/>
          <w:sz w:val="28"/>
          <w:szCs w:val="28"/>
        </w:rPr>
        <w:t xml:space="preserve"> Новосибирской области (далее </w:t>
      </w:r>
      <w:proofErr w:type="gramStart"/>
      <w:r>
        <w:rPr>
          <w:rFonts w:ascii="Times New Roman" w:hAnsi="Times New Roman"/>
          <w:sz w:val="28"/>
          <w:szCs w:val="28"/>
        </w:rPr>
        <w:t>–Г</w:t>
      </w:r>
      <w:proofErr w:type="gramEnd"/>
      <w:r>
        <w:rPr>
          <w:rFonts w:ascii="Times New Roman" w:hAnsi="Times New Roman"/>
          <w:sz w:val="28"/>
          <w:szCs w:val="28"/>
        </w:rPr>
        <w:t xml:space="preserve">лава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2.3. Доведение показателей кассового плана.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lastRenderedPageBreak/>
        <w:t xml:space="preserve">Показатели кассового плана по расходам, отраженные в принятых электронных документах </w:t>
      </w:r>
      <w:proofErr w:type="gramStart"/>
      <w:r w:rsidRPr="002B6DB6">
        <w:rPr>
          <w:rFonts w:ascii="Times New Roman" w:hAnsi="Times New Roman"/>
          <w:sz w:val="28"/>
          <w:szCs w:val="28"/>
        </w:rPr>
        <w:t>в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6DB6">
        <w:rPr>
          <w:rFonts w:ascii="Times New Roman" w:hAnsi="Times New Roman"/>
          <w:sz w:val="28"/>
          <w:szCs w:val="28"/>
        </w:rPr>
        <w:t>АС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"Бюджет", считаются доведенными до ГРБС.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ГРБС доводят уведомления о поквартальном распределении расходов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 по межбюджетным трансфертам до муниципальных образований.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Раздел 3. ВЕДЕНИЕ КАССОВОГО ПЛАНА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52FE" w:rsidRPr="002B6DB6" w:rsidRDefault="00C32CD4" w:rsidP="00C352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3.1. </w:t>
      </w:r>
      <w:proofErr w:type="gramStart"/>
      <w:r w:rsidRPr="002B6DB6">
        <w:rPr>
          <w:rFonts w:ascii="Times New Roman" w:hAnsi="Times New Roman"/>
          <w:sz w:val="28"/>
          <w:szCs w:val="28"/>
        </w:rPr>
        <w:t>Ведение кассового плана по расходам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  <w:proofErr w:type="gramEnd"/>
    </w:p>
    <w:p w:rsidR="00C352FE" w:rsidRPr="002B6DB6" w:rsidRDefault="00C32CD4" w:rsidP="00C352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 осуществляется </w:t>
      </w:r>
      <w:r>
        <w:rPr>
          <w:rFonts w:ascii="Times New Roman" w:hAnsi="Times New Roman"/>
          <w:sz w:val="28"/>
          <w:szCs w:val="28"/>
        </w:rPr>
        <w:t xml:space="preserve">администрацией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 нарастающим итогом с начала текущего финансового года поквартально посредством внесения изменений в кассовый план (далее - изменение кассового плана) по представлению ГРБС.</w:t>
      </w:r>
    </w:p>
    <w:p w:rsidR="00C352FE" w:rsidRPr="002B6DB6" w:rsidRDefault="00C32CD4" w:rsidP="00C352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3.1.1.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Внесение изменений в кассовый план по расходам с одновременным внесением изменений в сводную роспись и/или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бюджета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  <w:proofErr w:type="gramEnd"/>
    </w:p>
    <w:p w:rsidR="00C352FE" w:rsidRPr="002B6DB6" w:rsidRDefault="00C32CD4" w:rsidP="00C352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и бюджетных росписей главных распорядителей средств бюджета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Зубковского сельсовета</w:t>
      </w:r>
      <w:r w:rsidR="00C352FE" w:rsidRPr="00C352FE">
        <w:rPr>
          <w:rFonts w:ascii="Times New Roman" w:hAnsi="Times New Roman"/>
          <w:sz w:val="28"/>
          <w:szCs w:val="28"/>
        </w:rPr>
        <w:t xml:space="preserve"> </w:t>
      </w:r>
      <w:r w:rsidR="00C352FE">
        <w:rPr>
          <w:rFonts w:ascii="Times New Roman" w:hAnsi="Times New Roman"/>
          <w:sz w:val="28"/>
          <w:szCs w:val="28"/>
        </w:rPr>
        <w:t>Краснозерского района</w:t>
      </w:r>
      <w:r w:rsidR="00C352FE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</w:p>
    <w:p w:rsidR="00975BA4" w:rsidRPr="002B6DB6" w:rsidRDefault="00C32CD4" w:rsidP="00975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 (главных администраторов источников финансирования дефицита бюджета), утвержденным </w:t>
      </w: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3.1.2. Внесение изменений в кассовый план по расходам без изменения сводной росписи и/или лимитов бюджетных обязательств на текущий финансовый год осуществляется по основаниям: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а) недостаточность бюджетных сре</w:t>
      </w:r>
      <w:proofErr w:type="gramStart"/>
      <w:r w:rsidRPr="002B6DB6">
        <w:rPr>
          <w:rFonts w:ascii="Times New Roman" w:hAnsi="Times New Roman"/>
          <w:sz w:val="28"/>
          <w:szCs w:val="28"/>
        </w:rPr>
        <w:t>дств дл</w:t>
      </w:r>
      <w:proofErr w:type="gramEnd"/>
      <w:r w:rsidRPr="002B6DB6">
        <w:rPr>
          <w:rFonts w:ascii="Times New Roman" w:hAnsi="Times New Roman"/>
          <w:sz w:val="28"/>
          <w:szCs w:val="28"/>
        </w:rPr>
        <w:t>я исполнения публичных нормативных обязательств в соответствующем квартале текущего финансового года;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2" w:name="Par78"/>
      <w:bookmarkEnd w:id="2"/>
      <w:r w:rsidRPr="002B6DB6">
        <w:rPr>
          <w:rFonts w:ascii="Times New Roman" w:hAnsi="Times New Roman"/>
          <w:sz w:val="28"/>
          <w:szCs w:val="28"/>
        </w:rPr>
        <w:t>б) возникновение потребности в дополнительных объемах финансирования в соответствующем квартале за счет перераспределения объемов других кварталов;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в) изменение поквартального распределения доходов за счет целевых средств </w:t>
      </w:r>
      <w:r>
        <w:rPr>
          <w:rFonts w:ascii="Times New Roman" w:hAnsi="Times New Roman"/>
          <w:sz w:val="28"/>
          <w:szCs w:val="28"/>
        </w:rPr>
        <w:t>областн</w:t>
      </w:r>
      <w:r w:rsidRPr="002B6DB6">
        <w:rPr>
          <w:rFonts w:ascii="Times New Roman" w:hAnsi="Times New Roman"/>
          <w:sz w:val="28"/>
          <w:szCs w:val="28"/>
        </w:rPr>
        <w:t>ого бюджета;</w:t>
      </w:r>
    </w:p>
    <w:p w:rsidR="00975BA4" w:rsidRPr="002B6DB6" w:rsidRDefault="00C32CD4" w:rsidP="00975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3.1.3. ГРБС направляет в </w:t>
      </w:r>
      <w:r>
        <w:rPr>
          <w:rFonts w:ascii="Times New Roman" w:hAnsi="Times New Roman"/>
          <w:sz w:val="28"/>
          <w:szCs w:val="28"/>
        </w:rPr>
        <w:t xml:space="preserve">администрацию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 предложения по изменениям кассового плана с указанием оснований для внесения изменений, а также прикрепленный файл с расчетами и обоснованиями вносимых изменений и с обязательством о недопущении образования кредиторской задолженности (за исключением субсидий </w:t>
      </w:r>
      <w:r>
        <w:rPr>
          <w:rFonts w:ascii="Times New Roman" w:hAnsi="Times New Roman"/>
          <w:sz w:val="28"/>
          <w:szCs w:val="28"/>
        </w:rPr>
        <w:t>муниципаль</w:t>
      </w:r>
      <w:r w:rsidRPr="002B6DB6">
        <w:rPr>
          <w:rFonts w:ascii="Times New Roman" w:hAnsi="Times New Roman"/>
          <w:sz w:val="28"/>
          <w:szCs w:val="28"/>
        </w:rPr>
        <w:t xml:space="preserve">ным </w:t>
      </w:r>
      <w:r>
        <w:rPr>
          <w:rFonts w:ascii="Times New Roman" w:hAnsi="Times New Roman"/>
          <w:sz w:val="28"/>
          <w:szCs w:val="28"/>
        </w:rPr>
        <w:t>б</w:t>
      </w:r>
      <w:r w:rsidRPr="002B6DB6">
        <w:rPr>
          <w:rFonts w:ascii="Times New Roman" w:hAnsi="Times New Roman"/>
          <w:sz w:val="28"/>
          <w:szCs w:val="28"/>
        </w:rPr>
        <w:t>юджетным учреждениям). Обоснования в обязательном порядке должны включать в себя причины невозможности ГРБС исполнения утвержденного кассового плана.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Предложения ГРБС по изменениям кассового плана без изменения сводной бюджетной росписи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 и/или лимитов бюджетных обязательств по основанию, указанному в </w:t>
      </w:r>
      <w:hyperlink w:anchor="Par78" w:history="1">
        <w:r w:rsidRPr="00285828">
          <w:rPr>
            <w:rFonts w:ascii="Times New Roman" w:hAnsi="Times New Roman"/>
            <w:sz w:val="28"/>
            <w:szCs w:val="28"/>
          </w:rPr>
          <w:t>подпункте б) пункта 3.1.2</w:t>
        </w:r>
      </w:hyperlink>
      <w:r w:rsidRPr="002B6DB6">
        <w:rPr>
          <w:rFonts w:ascii="Times New Roman" w:hAnsi="Times New Roman"/>
          <w:sz w:val="28"/>
          <w:szCs w:val="28"/>
        </w:rPr>
        <w:t xml:space="preserve"> настоящего Порядка, вносятся на рассмотрение не чаще одного раза в месяц и не позднее десяти рабочих дней до завершения текущего финансового года.</w:t>
      </w:r>
    </w:p>
    <w:p w:rsidR="00975BA4" w:rsidRPr="002B6DB6" w:rsidRDefault="00C32CD4" w:rsidP="00975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lastRenderedPageBreak/>
        <w:t xml:space="preserve">Все действия по изменению кассового плана в части расходов, производимых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осуществляются и контролируются </w:t>
      </w:r>
      <w:r>
        <w:rPr>
          <w:rFonts w:ascii="Times New Roman" w:hAnsi="Times New Roman"/>
          <w:sz w:val="28"/>
          <w:szCs w:val="28"/>
        </w:rPr>
        <w:t>ведущим специалистом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на основании служебной записки об уточнении прогноза поступлений доходов, подготовленной на основании уведомления по расчетам между бюджетами,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ных нормативных правовых актов, устанавливающих распределение субсидий, субвенций и иных межбюджетных трансфертов, предоставленных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ному бюджету из </w:t>
      </w:r>
      <w:r>
        <w:rPr>
          <w:rFonts w:ascii="Times New Roman" w:hAnsi="Times New Roman"/>
          <w:sz w:val="28"/>
          <w:szCs w:val="28"/>
        </w:rPr>
        <w:t>областн</w:t>
      </w:r>
      <w:r w:rsidRPr="002B6DB6">
        <w:rPr>
          <w:rFonts w:ascii="Times New Roman" w:hAnsi="Times New Roman"/>
          <w:sz w:val="28"/>
          <w:szCs w:val="28"/>
        </w:rPr>
        <w:t>ого бюджета, безвозмездных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поступлений 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ы</w:t>
      </w:r>
      <w:r w:rsidRPr="002B6DB6">
        <w:rPr>
          <w:rFonts w:ascii="Times New Roman" w:hAnsi="Times New Roman"/>
          <w:sz w:val="28"/>
          <w:szCs w:val="28"/>
        </w:rPr>
        <w:t xml:space="preserve">й бюджет от физических и юридических лиц, имеющих целевое назначение, сверх объемов, утвержденных </w:t>
      </w:r>
      <w:r>
        <w:rPr>
          <w:rFonts w:ascii="Times New Roman" w:hAnsi="Times New Roman"/>
          <w:sz w:val="28"/>
          <w:szCs w:val="28"/>
        </w:rPr>
        <w:t>решением о районном</w:t>
      </w:r>
      <w:r w:rsidRPr="002B6DB6">
        <w:rPr>
          <w:rFonts w:ascii="Times New Roman" w:hAnsi="Times New Roman"/>
          <w:sz w:val="28"/>
          <w:szCs w:val="28"/>
        </w:rPr>
        <w:t xml:space="preserve"> бюджете, служебной записки о поступлении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 или служебной записки о доведении лимитов бюджетных обязательств и (или) предельных объемов финансирования в </w:t>
      </w:r>
      <w:proofErr w:type="gramStart"/>
      <w:r w:rsidRPr="002B6DB6">
        <w:rPr>
          <w:rFonts w:ascii="Times New Roman" w:hAnsi="Times New Roman"/>
          <w:sz w:val="28"/>
          <w:szCs w:val="28"/>
        </w:rPr>
        <w:t>части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федерального бюджета по перечислению 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ной бюджет межбюджетных трансфертов, имеющих целевое назначение, в пределах сумм, необходимых для оплаты денежных обязательств по расходам получателей бюджетных средств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, источником финансового </w:t>
      </w:r>
      <w:proofErr w:type="gramStart"/>
      <w:r w:rsidRPr="002B6DB6">
        <w:rPr>
          <w:rFonts w:ascii="Times New Roman" w:hAnsi="Times New Roman"/>
          <w:sz w:val="28"/>
          <w:szCs w:val="28"/>
        </w:rPr>
        <w:t>обеспечения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которых являются данные межбюджетные трансферты, с приложением выписки из лицевого счета и (или) расходного </w:t>
      </w:r>
      <w:hyperlink r:id="rId5" w:history="1">
        <w:r w:rsidRPr="00285828">
          <w:rPr>
            <w:rFonts w:ascii="Times New Roman" w:hAnsi="Times New Roman"/>
            <w:sz w:val="28"/>
            <w:szCs w:val="28"/>
          </w:rPr>
          <w:t>расписания</w:t>
        </w:r>
      </w:hyperlink>
      <w:r w:rsidRPr="002B6DB6">
        <w:rPr>
          <w:rFonts w:ascii="Times New Roman" w:hAnsi="Times New Roman"/>
          <w:sz w:val="28"/>
          <w:szCs w:val="28"/>
        </w:rPr>
        <w:t xml:space="preserve"> (форма по КФД 0531722).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3.2. Внесение изменений в поквартальное распределение доходов бюджета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975BA4" w:rsidRPr="002B6DB6" w:rsidRDefault="00C32CD4" w:rsidP="00975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3.2.1.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Внесение изменений в поквартальное распределение доходов бюджета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области).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осуществляется по представлению главных администраторов доходов по следующим основаниям: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а) внесение изменений в </w:t>
      </w:r>
      <w:r>
        <w:rPr>
          <w:rFonts w:ascii="Times New Roman" w:hAnsi="Times New Roman"/>
          <w:sz w:val="28"/>
          <w:szCs w:val="28"/>
        </w:rPr>
        <w:t xml:space="preserve">решение о </w:t>
      </w:r>
      <w:r w:rsidRPr="002B6DB6">
        <w:rPr>
          <w:rFonts w:ascii="Times New Roman" w:hAnsi="Times New Roman"/>
          <w:sz w:val="28"/>
          <w:szCs w:val="28"/>
        </w:rPr>
        <w:t xml:space="preserve">бюджете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</w:t>
      </w:r>
      <w:proofErr w:type="spellStart"/>
      <w:r w:rsidR="00975BA4" w:rsidRPr="002B6DB6">
        <w:rPr>
          <w:rFonts w:ascii="Times New Roman" w:hAnsi="Times New Roman"/>
          <w:sz w:val="28"/>
          <w:szCs w:val="28"/>
        </w:rPr>
        <w:t>области</w:t>
      </w:r>
      <w:r w:rsidRPr="002B6DB6">
        <w:rPr>
          <w:rFonts w:ascii="Times New Roman" w:hAnsi="Times New Roman"/>
          <w:sz w:val="28"/>
          <w:szCs w:val="28"/>
        </w:rPr>
        <w:t>в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части, затрагивающей объемы поступлений доходов в </w:t>
      </w:r>
      <w:r>
        <w:rPr>
          <w:rFonts w:ascii="Times New Roman" w:hAnsi="Times New Roman"/>
          <w:sz w:val="28"/>
          <w:szCs w:val="28"/>
        </w:rPr>
        <w:t>районны</w:t>
      </w:r>
      <w:r w:rsidRPr="002B6DB6">
        <w:rPr>
          <w:rFonts w:ascii="Times New Roman" w:hAnsi="Times New Roman"/>
          <w:sz w:val="28"/>
          <w:szCs w:val="28"/>
        </w:rPr>
        <w:t>й бюджет, а также в случае перераспределения доходных источников без изменения общей суммы доходов;</w:t>
      </w:r>
    </w:p>
    <w:p w:rsidR="00975BA4" w:rsidRPr="002B6DB6" w:rsidRDefault="00C32CD4" w:rsidP="00975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б) изменение функций органов </w:t>
      </w:r>
      <w:r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в) изменение закрепленных доходных источников бюджета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за главными администраторами доходов;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г) уточнение прогноза поступления доходов;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6DB6">
        <w:rPr>
          <w:rFonts w:ascii="Times New Roman" w:hAnsi="Times New Roman"/>
          <w:sz w:val="28"/>
          <w:szCs w:val="28"/>
        </w:rPr>
        <w:t>д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) дополнительное поступление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ного бюджета;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е) поступление (осуществление возврата) доходов от возврата остатков субсидий, субвенций и иных межбюджетных трансфертов, имеющих целевое назначение, прошлых лет;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ж) возврат межбюджетных трансфертов, полученных в форме субсидий, субвенций и иных межбюджетных трансфертов, 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о</w:t>
      </w:r>
      <w:r w:rsidRPr="002B6DB6">
        <w:rPr>
          <w:rFonts w:ascii="Times New Roman" w:hAnsi="Times New Roman"/>
          <w:sz w:val="28"/>
          <w:szCs w:val="28"/>
        </w:rPr>
        <w:t>й бюджет в соответствии с решением главных администраторов доходов;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6DB6">
        <w:rPr>
          <w:rFonts w:ascii="Times New Roman" w:hAnsi="Times New Roman"/>
          <w:sz w:val="28"/>
          <w:szCs w:val="28"/>
        </w:rPr>
        <w:t>з</w:t>
      </w:r>
      <w:proofErr w:type="spellEnd"/>
      <w:r w:rsidRPr="002B6DB6">
        <w:rPr>
          <w:rFonts w:ascii="Times New Roman" w:hAnsi="Times New Roman"/>
          <w:sz w:val="28"/>
          <w:szCs w:val="28"/>
        </w:rPr>
        <w:t>) изменение бюджетной классификации Российской Федерации и (или) изменение порядка ее применения.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3.2.2.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В случае внесения изменений в </w:t>
      </w:r>
      <w:r>
        <w:rPr>
          <w:rFonts w:ascii="Times New Roman" w:hAnsi="Times New Roman"/>
          <w:sz w:val="28"/>
          <w:szCs w:val="28"/>
        </w:rPr>
        <w:t xml:space="preserve">решение о </w:t>
      </w:r>
      <w:r w:rsidRPr="002B6DB6">
        <w:rPr>
          <w:rFonts w:ascii="Times New Roman" w:hAnsi="Times New Roman"/>
          <w:sz w:val="28"/>
          <w:szCs w:val="28"/>
        </w:rPr>
        <w:t>бюджете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главные администраторы доходов </w:t>
      </w:r>
      <w:r w:rsidRPr="002B6DB6">
        <w:rPr>
          <w:rFonts w:ascii="Times New Roman" w:hAnsi="Times New Roman"/>
          <w:sz w:val="28"/>
          <w:szCs w:val="28"/>
        </w:rPr>
        <w:lastRenderedPageBreak/>
        <w:t xml:space="preserve">направляют </w:t>
      </w:r>
      <w:r>
        <w:rPr>
          <w:rFonts w:ascii="Times New Roman" w:hAnsi="Times New Roman"/>
          <w:sz w:val="28"/>
          <w:szCs w:val="28"/>
        </w:rPr>
        <w:t>ведущему специалисту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предложения по внесению изменений в прогноз помесячного распределения поступлений доходов в разрезе кодов бюджетной классификации по </w:t>
      </w:r>
      <w:proofErr w:type="spellStart"/>
      <w:r w:rsidRPr="002B6DB6">
        <w:rPr>
          <w:rFonts w:ascii="Times New Roman" w:hAnsi="Times New Roman"/>
          <w:sz w:val="28"/>
          <w:szCs w:val="28"/>
        </w:rPr>
        <w:t>администрируемым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доходным источникам посредством АС "Бюджет", а в случае отсутствия технической возможности на бумажном носителе.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3.2.3. В случае необходимости изменения поквартального распределения доходов, поступающих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ного бюджета, без внесения соответствующих изменений в поквартальное распределение расходов, баланс регулируется за счет изменения назначений по остаткам средств бюджета.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3.3. Внесение изменений в поквартальное распределение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3" w:name="Par100"/>
      <w:bookmarkEnd w:id="3"/>
      <w:r w:rsidRPr="002B6DB6">
        <w:rPr>
          <w:rFonts w:ascii="Times New Roman" w:hAnsi="Times New Roman"/>
          <w:sz w:val="28"/>
          <w:szCs w:val="28"/>
        </w:rPr>
        <w:t>3.3.1. Внесение изменений в поквартальное распределение источников осуществляется по следующим основаниям: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а) внесение изменений в роспись источников;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б) изменение объема и (или) срока прогнозируемых поступлений и (или) выплат по источникам.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3.3.2. При наличии оснований для внесения в поквартальное распределение источников изменений, предусмотренных </w:t>
      </w:r>
      <w:hyperlink w:anchor="Par100" w:history="1">
        <w:r w:rsidRPr="00285828">
          <w:rPr>
            <w:rFonts w:ascii="Times New Roman" w:hAnsi="Times New Roman"/>
            <w:sz w:val="28"/>
            <w:szCs w:val="28"/>
          </w:rPr>
          <w:t>пунктом 3.3.1</w:t>
        </w:r>
      </w:hyperlink>
      <w:r w:rsidRPr="002B6DB6">
        <w:rPr>
          <w:rFonts w:ascii="Times New Roman" w:hAnsi="Times New Roman"/>
          <w:sz w:val="28"/>
          <w:szCs w:val="28"/>
        </w:rPr>
        <w:t xml:space="preserve"> настоящего Порядка, главные администраторы источников (кроме главных администраторов источников "Изменение остатков средств на счетах по учету средств бюджета") направляют </w:t>
      </w:r>
      <w:r>
        <w:rPr>
          <w:rFonts w:ascii="Times New Roman" w:hAnsi="Times New Roman"/>
          <w:sz w:val="28"/>
          <w:szCs w:val="28"/>
        </w:rPr>
        <w:t>ведущему специалисту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сведения, необходимые для внесения изменений в поквартальное распределение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Внесение изменений в поквартальное распределение источников осуществляется </w:t>
      </w:r>
      <w:r>
        <w:rPr>
          <w:rFonts w:ascii="Times New Roman" w:hAnsi="Times New Roman"/>
          <w:sz w:val="28"/>
          <w:szCs w:val="28"/>
        </w:rPr>
        <w:t>ведущим специалистом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с учетом сведений, представленных главными администраторами источников, в течение двенадцати рабочих дней со дня поступления указанных сведений. Изменения в поквартальное распределение источников утверждаются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3.3.3. Изменения поквартального распределения группы источников "Изменение остатков средств на счетах по учету средств бюджета" формируются </w:t>
      </w:r>
      <w:proofErr w:type="gramStart"/>
      <w:r w:rsidRPr="002B6DB6">
        <w:rPr>
          <w:rFonts w:ascii="Times New Roman" w:hAnsi="Times New Roman"/>
          <w:sz w:val="28"/>
          <w:szCs w:val="28"/>
        </w:rPr>
        <w:t>в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6DB6">
        <w:rPr>
          <w:rFonts w:ascii="Times New Roman" w:hAnsi="Times New Roman"/>
          <w:sz w:val="28"/>
          <w:szCs w:val="28"/>
        </w:rPr>
        <w:t>АС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"Бюджет" автоматически в соответствии с изменениями доходов, расходов и источников в разрезе соответствующих главных администраторов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Раздел 4. УТВЕРЖДЕНИЕ И ДОВЕДЕНИЕ </w:t>
      </w:r>
      <w:proofErr w:type="gramStart"/>
      <w:r w:rsidRPr="002B6DB6">
        <w:rPr>
          <w:rFonts w:ascii="Times New Roman" w:hAnsi="Times New Roman"/>
          <w:sz w:val="28"/>
          <w:szCs w:val="28"/>
        </w:rPr>
        <w:t>ДО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ГРБС ПРЕДЕЛЬНЫХ ОБЪЕМОВ ФИНАНСИРОВАНИЯ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4.1. Предельные объемы финансирования утверждаются поквартально с разбивкой по </w:t>
      </w:r>
      <w:proofErr w:type="gramStart"/>
      <w:r w:rsidRPr="002B6DB6">
        <w:rPr>
          <w:rFonts w:ascii="Times New Roman" w:hAnsi="Times New Roman"/>
          <w:sz w:val="28"/>
          <w:szCs w:val="28"/>
        </w:rPr>
        <w:t>месяцам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нарастающим итогом с начала текущего финансового года в разрезе кодов классификации расходов бюджетов Российской Федерации на основе заявок ГРБС с учетом предельных объемов кассовых выплат по источникам финансирования дефицита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>ного бюджета и в соответствии с уточненным планом поступлений доходов и источников на соответствующий квартал помесячно.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4.2. Формирование предельных объемов финансирования на очередной квартал помесячно, за исключением расходов за счет целевых средств, полученных из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ного бюджета, осуществляется в следующем порядке: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4.2.1. ГРБС представляют заявки на выделение предельных объемов финансирования на очередной квартал с помесячной разбивкой. Электронные документы ГРБС должны содержать прикрепленный файл с расчетами и </w:t>
      </w:r>
      <w:r w:rsidRPr="002B6DB6">
        <w:rPr>
          <w:rFonts w:ascii="Times New Roman" w:hAnsi="Times New Roman"/>
          <w:sz w:val="28"/>
          <w:szCs w:val="28"/>
        </w:rPr>
        <w:lastRenderedPageBreak/>
        <w:t>обоснованиями вносимых изменений, в случае наличия остатков предельных объемов финансирования за предыдущий период в письме указывается причина образования остатков. В случае отсутствия обоснований образования остатков, заявка ГРБС по предельным объемам подлежит отклонению с указанием причины.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Формирование предельных объемов финансирования по расходам бюджета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, направляемых на </w:t>
      </w:r>
      <w:proofErr w:type="spellStart"/>
      <w:r w:rsidRPr="002B6DB6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Pr="002B6DB6">
        <w:rPr>
          <w:rFonts w:ascii="Times New Roman" w:hAnsi="Times New Roman"/>
          <w:sz w:val="28"/>
          <w:szCs w:val="28"/>
        </w:rPr>
        <w:t xml:space="preserve"> расходов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осуществляется по мере поступления последних, если иное не предусмотрено соглашениями с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ными органами исполнительной власти.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Формирование предельных объемов финансирования по расходам бюджета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, не обеспеченным нормативными правовыми актами, регламентирующими порядок финансового обеспечения, осуществляется после принятия соответствующего нормативного правового акта.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4.2.2. При подготовке заявок на выделение предельных объемов финансирования ГРБС в обязательном порядке учитывает объем расходов, необходимый для погашения кредиторской задолженности.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4.2.3. Главные администраторы источников представляют </w:t>
      </w:r>
      <w:r>
        <w:rPr>
          <w:rFonts w:ascii="Times New Roman" w:hAnsi="Times New Roman"/>
          <w:sz w:val="28"/>
          <w:szCs w:val="28"/>
        </w:rPr>
        <w:t xml:space="preserve">ведущему специалисту </w:t>
      </w:r>
      <w:proofErr w:type="gramStart"/>
      <w:r>
        <w:rPr>
          <w:rFonts w:ascii="Times New Roman" w:hAnsi="Times New Roman"/>
          <w:sz w:val="28"/>
          <w:szCs w:val="28"/>
        </w:rPr>
        <w:t>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заявки на выделение предельных объемов кассовых выплат по источникам на очередной квартал с помесячной разбивкой</w:t>
      </w:r>
      <w:proofErr w:type="gramEnd"/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4.2.4. В соответствии с прогнозом поступлений доходов и привлечения источников на месяц </w:t>
      </w: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составляет план поступлений доходов и привлечения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формирует предельные объемы финансирования, которые утверждаются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4.3. Формирование и утверждение предельных объемов финансирования по расходам за счет целевых средств, полученных из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ного бюджета, осуществляется в следующем порядке: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4.3.1.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ГРБС после получения выписки из Управления Федерального казначейства по Новосибирской области представляют заявки на увеличение предельных объемов финансирования на текущий месяц в полной сумме, зачисленной на лицевые счета ГРБС, либо в случае отсутствия потребности в указанных целевых средствах федерального бюджета решают вопрос по их возврату с главными распорядителями средств федерального бюджета и письменно извещают </w:t>
      </w:r>
      <w:r>
        <w:rPr>
          <w:rFonts w:ascii="Times New Roman" w:hAnsi="Times New Roman"/>
          <w:sz w:val="28"/>
          <w:szCs w:val="28"/>
        </w:rPr>
        <w:t xml:space="preserve">администрацию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</w:t>
      </w:r>
      <w:proofErr w:type="gramEnd"/>
      <w:r w:rsidR="00975BA4" w:rsidRPr="002B6DB6">
        <w:rPr>
          <w:rFonts w:ascii="Times New Roman" w:hAnsi="Times New Roman"/>
          <w:sz w:val="28"/>
          <w:szCs w:val="28"/>
        </w:rPr>
        <w:t xml:space="preserve"> области</w:t>
      </w:r>
      <w:r w:rsidRPr="002B6DB6">
        <w:rPr>
          <w:rFonts w:ascii="Times New Roman" w:hAnsi="Times New Roman"/>
          <w:sz w:val="28"/>
          <w:szCs w:val="28"/>
        </w:rPr>
        <w:t xml:space="preserve"> о принятом решении. Возврат неиспользованных межбюджетных трансфертов, предоставленных из федерального бюджета, осуществляется в порядке, установленном Министерством финансов Российской Федерации.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B6DB6">
        <w:rPr>
          <w:rFonts w:ascii="Times New Roman" w:hAnsi="Times New Roman"/>
          <w:sz w:val="28"/>
          <w:szCs w:val="28"/>
        </w:rPr>
        <w:t xml:space="preserve">Предельные объемы финансирования на очередной квартал по расходам, осуществляемым на условиях софинансирования с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ным бюджетом, формируются в соответствии с графиком перечисления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а при отсутствии такового - в соответствии с фактическим поступлением целевых средств </w:t>
      </w:r>
      <w:r>
        <w:rPr>
          <w:rFonts w:ascii="Times New Roman" w:hAnsi="Times New Roman"/>
          <w:sz w:val="28"/>
          <w:szCs w:val="28"/>
        </w:rPr>
        <w:t>областн</w:t>
      </w:r>
      <w:r w:rsidRPr="002B6DB6">
        <w:rPr>
          <w:rFonts w:ascii="Times New Roman" w:hAnsi="Times New Roman"/>
          <w:sz w:val="28"/>
          <w:szCs w:val="28"/>
        </w:rPr>
        <w:t>ого бюджета, за исключением остатков целевых средств (если иное не предусмотрено нормативными правовыми актами Новосибирской области, регламентирующими порядок финансового обеспечения и использования бюджетных ресурсов по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соответствующему направлению расходов).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lastRenderedPageBreak/>
        <w:t xml:space="preserve">4.3.2.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Все действия по изменению предельных объемов в части расходов, производимых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ного бюджета, осуществляются и контролируются профильными отделами на основании служебной записки об уточнении прогноза поступлений доходов, подготовленной на основании уведомления по расчетам между бюджетами,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 xml:space="preserve">ных нормативных правовых актов, устанавливающих распределение субсидий, субвенций и иных межбюджетных трансфертов, предоставленных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ному бюджету из </w:t>
      </w:r>
      <w:r>
        <w:rPr>
          <w:rFonts w:ascii="Times New Roman" w:hAnsi="Times New Roman"/>
          <w:sz w:val="28"/>
          <w:szCs w:val="28"/>
        </w:rPr>
        <w:t>областного</w:t>
      </w:r>
      <w:r w:rsidRPr="002B6DB6">
        <w:rPr>
          <w:rFonts w:ascii="Times New Roman" w:hAnsi="Times New Roman"/>
          <w:sz w:val="28"/>
          <w:szCs w:val="28"/>
        </w:rPr>
        <w:t xml:space="preserve"> бюджета, безвозмездных поступлений в </w:t>
      </w:r>
      <w:r>
        <w:rPr>
          <w:rFonts w:ascii="Times New Roman" w:hAnsi="Times New Roman"/>
          <w:sz w:val="28"/>
          <w:szCs w:val="28"/>
        </w:rPr>
        <w:t>районны</w:t>
      </w:r>
      <w:r w:rsidRPr="002B6DB6">
        <w:rPr>
          <w:rFonts w:ascii="Times New Roman" w:hAnsi="Times New Roman"/>
          <w:sz w:val="28"/>
          <w:szCs w:val="28"/>
        </w:rPr>
        <w:t>й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бюджет от физических и юридических лиц, имеющих целевое назначение, сверх объемов, утвержденных </w:t>
      </w:r>
      <w:r>
        <w:rPr>
          <w:rFonts w:ascii="Times New Roman" w:hAnsi="Times New Roman"/>
          <w:sz w:val="28"/>
          <w:szCs w:val="28"/>
        </w:rPr>
        <w:t>решением о районном</w:t>
      </w:r>
      <w:r w:rsidRPr="002B6DB6">
        <w:rPr>
          <w:rFonts w:ascii="Times New Roman" w:hAnsi="Times New Roman"/>
          <w:sz w:val="28"/>
          <w:szCs w:val="28"/>
        </w:rPr>
        <w:t xml:space="preserve"> бюджете, служебной записки о поступлении целевых средств </w:t>
      </w:r>
      <w:r>
        <w:rPr>
          <w:rFonts w:ascii="Times New Roman" w:hAnsi="Times New Roman"/>
          <w:sz w:val="28"/>
          <w:szCs w:val="28"/>
        </w:rPr>
        <w:t>район</w:t>
      </w:r>
      <w:r w:rsidRPr="002B6DB6">
        <w:rPr>
          <w:rFonts w:ascii="Times New Roman" w:hAnsi="Times New Roman"/>
          <w:sz w:val="28"/>
          <w:szCs w:val="28"/>
        </w:rPr>
        <w:t xml:space="preserve">ного бюджета или служебной записки о доведении лимитов бюджетных обязательств и (или) предельных объемов финансирования в </w:t>
      </w:r>
      <w:proofErr w:type="gramStart"/>
      <w:r w:rsidRPr="002B6DB6">
        <w:rPr>
          <w:rFonts w:ascii="Times New Roman" w:hAnsi="Times New Roman"/>
          <w:sz w:val="28"/>
          <w:szCs w:val="28"/>
        </w:rPr>
        <w:t>части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федерального бюджета по перечислению в бюджет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2B6DB6">
        <w:rPr>
          <w:rFonts w:ascii="Times New Roman" w:hAnsi="Times New Roman"/>
          <w:sz w:val="28"/>
          <w:szCs w:val="28"/>
        </w:rPr>
        <w:t xml:space="preserve">межбюджетных трансфертов, имеющих целевое назначение, в пределах сумм, необходимых для оплаты денежных обязательств по расходам получателей бюджетных средств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, источником финансового обеспечения которых являются данные межбюджетные трансферты, с приложением выписки из лицевого счета и (или) </w:t>
      </w:r>
      <w:r w:rsidRPr="00285828">
        <w:rPr>
          <w:rFonts w:ascii="Times New Roman" w:hAnsi="Times New Roman"/>
          <w:sz w:val="28"/>
          <w:szCs w:val="28"/>
        </w:rPr>
        <w:t xml:space="preserve">расходного </w:t>
      </w:r>
      <w:hyperlink r:id="rId6" w:history="1">
        <w:r w:rsidRPr="00285828">
          <w:rPr>
            <w:rFonts w:ascii="Times New Roman" w:hAnsi="Times New Roman"/>
            <w:sz w:val="28"/>
            <w:szCs w:val="28"/>
          </w:rPr>
          <w:t>расписания</w:t>
        </w:r>
      </w:hyperlink>
      <w:r w:rsidRPr="002B6DB6">
        <w:rPr>
          <w:rFonts w:ascii="Times New Roman" w:hAnsi="Times New Roman"/>
          <w:sz w:val="28"/>
          <w:szCs w:val="28"/>
        </w:rPr>
        <w:t xml:space="preserve"> (форма по КФД 0531722).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готовит на имя </w:t>
      </w:r>
      <w:r>
        <w:rPr>
          <w:rFonts w:ascii="Times New Roman" w:hAnsi="Times New Roman"/>
          <w:sz w:val="28"/>
          <w:szCs w:val="28"/>
        </w:rPr>
        <w:t xml:space="preserve">Главы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докладную записку на увеличение (уменьшение) предельных объемов финансирования для утверждения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. После утверждения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предлагаемых изменений докладная записка передается на исполнение.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4.4. Для установления очередности осуществления кассовых выплат в течение месяца </w:t>
      </w: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до начала соответствующего месяца составляет график финансирования, который утверждается </w:t>
      </w:r>
      <w:r>
        <w:rPr>
          <w:rFonts w:ascii="Times New Roman" w:hAnsi="Times New Roman"/>
          <w:sz w:val="28"/>
          <w:szCs w:val="28"/>
        </w:rPr>
        <w:t xml:space="preserve">Главой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посредством совершения утвердительной надписи. Утвержденный график доводится до ГРБС </w:t>
      </w:r>
      <w:r>
        <w:rPr>
          <w:rFonts w:ascii="Times New Roman" w:hAnsi="Times New Roman"/>
          <w:sz w:val="28"/>
          <w:szCs w:val="28"/>
        </w:rPr>
        <w:t>ведущим специалистом по финансовым вопросам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4.5. В случае необходимости внесения изменений в утвержденные предельные объемы финансирования, ГРБС представляют заявки на внесение изменений не более одного раза в месяц по направлениям расходов, курируемых профильными отделами, за исключением заявок: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а) на внесение изменений в части социальных выплат гражданам, включая оплату банковских услуг и услуг почтовой связи по их доставке;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б) на корректировку предельных объемов финансирования в объеме неиспользованных остатков за отчетный период;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в) на муниципальную поддержку сельского хозяйства;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г) на осуществление капитальных вложений в разрезе направлений и объектов;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A0025">
        <w:rPr>
          <w:rFonts w:ascii="Times New Roman" w:hAnsi="Times New Roman"/>
          <w:sz w:val="28"/>
          <w:szCs w:val="28"/>
        </w:rPr>
        <w:t>д</w:t>
      </w:r>
      <w:proofErr w:type="spellEnd"/>
      <w:r w:rsidRPr="003A0025">
        <w:rPr>
          <w:rFonts w:ascii="Times New Roman" w:hAnsi="Times New Roman"/>
          <w:sz w:val="28"/>
          <w:szCs w:val="28"/>
        </w:rPr>
        <w:t>) на создание, реконструкцию и обслуживание объектов автодорожной сети в разрезе направлений и объектов;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е) на осуществление льготных перевозок пассажиров;</w:t>
      </w:r>
    </w:p>
    <w:p w:rsidR="00C32CD4" w:rsidRPr="003A0025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A0025">
        <w:rPr>
          <w:rFonts w:ascii="Times New Roman" w:hAnsi="Times New Roman"/>
          <w:sz w:val="28"/>
          <w:szCs w:val="28"/>
        </w:rPr>
        <w:t>ж) на обеспечение граждан жилыми помещениями;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A0025">
        <w:rPr>
          <w:rFonts w:ascii="Times New Roman" w:hAnsi="Times New Roman"/>
          <w:sz w:val="28"/>
          <w:szCs w:val="28"/>
        </w:rPr>
        <w:lastRenderedPageBreak/>
        <w:t>з</w:t>
      </w:r>
      <w:proofErr w:type="spellEnd"/>
      <w:r w:rsidRPr="003A0025">
        <w:rPr>
          <w:rFonts w:ascii="Times New Roman" w:hAnsi="Times New Roman"/>
          <w:sz w:val="28"/>
          <w:szCs w:val="28"/>
        </w:rPr>
        <w:t>) на выполнение обязательств Новосибирской области на условиях софинансирования с областным бюджетом.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Электронные документы ГРБС должны содержать прикрепленный файл с расчетами и обоснованиями вносимых изменений.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проверяет предложения ГРБС по изменению предельных объемов финансирования на соответствие показателям поквартального распределения расходов бюджета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(по курируемым направлениям расходов), с учетом произведенного кассового расхода.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Если предложенные изменения проходят контроль </w:t>
      </w:r>
      <w:proofErr w:type="gramStart"/>
      <w:r w:rsidRPr="002B6DB6">
        <w:rPr>
          <w:rFonts w:ascii="Times New Roman" w:hAnsi="Times New Roman"/>
          <w:sz w:val="28"/>
          <w:szCs w:val="28"/>
        </w:rPr>
        <w:t>в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6DB6">
        <w:rPr>
          <w:rFonts w:ascii="Times New Roman" w:hAnsi="Times New Roman"/>
          <w:sz w:val="28"/>
          <w:szCs w:val="28"/>
        </w:rPr>
        <w:t>АС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 "Бюджет", </w:t>
      </w: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готовит на имя </w:t>
      </w:r>
      <w:r>
        <w:rPr>
          <w:rFonts w:ascii="Times New Roman" w:hAnsi="Times New Roman"/>
          <w:sz w:val="28"/>
          <w:szCs w:val="28"/>
        </w:rPr>
        <w:t xml:space="preserve">Главы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докладную записку. После утверждения изменений докладная записка об изменении предельных объемов финансирования </w:t>
      </w:r>
      <w:r>
        <w:rPr>
          <w:rFonts w:ascii="Times New Roman" w:hAnsi="Times New Roman"/>
          <w:sz w:val="28"/>
          <w:szCs w:val="28"/>
        </w:rPr>
        <w:t>направляется</w:t>
      </w:r>
      <w:r w:rsidRPr="002B6DB6">
        <w:rPr>
          <w:rFonts w:ascii="Times New Roman" w:hAnsi="Times New Roman"/>
          <w:sz w:val="28"/>
          <w:szCs w:val="28"/>
        </w:rPr>
        <w:t xml:space="preserve"> для исполнения. Документы принимаются, после чего изменения предельных объемов финансирования считаются доведенными до ГРБС.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4.6. В случае необходимости внесения изменений в источники, </w:t>
      </w: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проверяет предложения главных администраторов источников по изменению предельных объемов кассовых выплат по источникам на соответствие показателям поквартального распределения источников и готовит докладную записку на утверждение </w:t>
      </w:r>
      <w:r>
        <w:rPr>
          <w:rFonts w:ascii="Times New Roman" w:hAnsi="Times New Roman"/>
          <w:sz w:val="28"/>
          <w:szCs w:val="28"/>
        </w:rPr>
        <w:t xml:space="preserve">Главе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После утверждения докладной записки на внесение изменений в предельные объемы кассовых выплат по источникам </w:t>
      </w:r>
      <w:r>
        <w:rPr>
          <w:rFonts w:ascii="Times New Roman" w:hAnsi="Times New Roman"/>
          <w:sz w:val="28"/>
          <w:szCs w:val="28"/>
        </w:rPr>
        <w:t>ведущий специалист по финансовым вопросам</w:t>
      </w:r>
      <w:r w:rsidRPr="002B6DB6">
        <w:rPr>
          <w:rFonts w:ascii="Times New Roman" w:hAnsi="Times New Roman"/>
          <w:sz w:val="28"/>
          <w:szCs w:val="28"/>
        </w:rPr>
        <w:t xml:space="preserve"> принимает документы, после чего принятые изменения предельных объемов кассовых выплат по источникам считаются доведенными до главных администраторов источников.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4.7. </w:t>
      </w:r>
      <w:proofErr w:type="gramStart"/>
      <w:r w:rsidRPr="002B6DB6">
        <w:rPr>
          <w:rFonts w:ascii="Times New Roman" w:hAnsi="Times New Roman"/>
          <w:sz w:val="28"/>
          <w:szCs w:val="28"/>
        </w:rPr>
        <w:t xml:space="preserve">Предложения по внесению изменений в предельные объемы финансирования от ГРБС принимаются не позднее пяти рабочих дней до завершения текущего финансового года, за исключением изменений, вносимых в связи с принятием Закона о внесении изменений, изменений, вносимых по расходам за счет целевых средств </w:t>
      </w:r>
      <w:r>
        <w:rPr>
          <w:rFonts w:ascii="Times New Roman" w:hAnsi="Times New Roman"/>
          <w:sz w:val="28"/>
          <w:szCs w:val="28"/>
        </w:rPr>
        <w:t>област</w:t>
      </w:r>
      <w:r w:rsidRPr="002B6DB6">
        <w:rPr>
          <w:rFonts w:ascii="Times New Roman" w:hAnsi="Times New Roman"/>
          <w:sz w:val="28"/>
          <w:szCs w:val="28"/>
        </w:rPr>
        <w:t>ного бюджета, а также при внесении изменений в бюджетные ассигнования и/или лимиты бюджетных обязательств по следующим основаниям:</w:t>
      </w:r>
      <w:proofErr w:type="gramEnd"/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а) недостаточность бюджетных ассигнований для исполнения публичных нормативных обязательств - с превышением общего объема указанных расходов в пределах 5 процентов общего объема бюджетных ассигнований, утвержденных </w:t>
      </w:r>
      <w:r>
        <w:rPr>
          <w:rFonts w:ascii="Times New Roman" w:hAnsi="Times New Roman"/>
          <w:sz w:val="28"/>
          <w:szCs w:val="28"/>
        </w:rPr>
        <w:t xml:space="preserve">решением о </w:t>
      </w:r>
      <w:r w:rsidRPr="002B6DB6">
        <w:rPr>
          <w:rFonts w:ascii="Times New Roman" w:hAnsi="Times New Roman"/>
          <w:sz w:val="28"/>
          <w:szCs w:val="28"/>
        </w:rPr>
        <w:t>бюджете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 xml:space="preserve"> на их исполнение в текущем финансовом году;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б) использование средств резервных фондов и иным образом зарезервированных в составе утвержденных бюджетных ассигнований;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>в) перераспределение расходов для направления денежных сре</w:t>
      </w:r>
      <w:proofErr w:type="gramStart"/>
      <w:r w:rsidRPr="002B6DB6">
        <w:rPr>
          <w:rFonts w:ascii="Times New Roman" w:hAnsi="Times New Roman"/>
          <w:sz w:val="28"/>
          <w:szCs w:val="28"/>
        </w:rPr>
        <w:t>дств гл</w:t>
      </w:r>
      <w:proofErr w:type="gramEnd"/>
      <w:r w:rsidRPr="002B6DB6">
        <w:rPr>
          <w:rFonts w:ascii="Times New Roman" w:hAnsi="Times New Roman"/>
          <w:sz w:val="28"/>
          <w:szCs w:val="28"/>
        </w:rPr>
        <w:t xml:space="preserve">авными распорядителями и получателями бюджетных средств на оплату исполнения судебных актов, предусматривающих обращение взыскания на средства бюджета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;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B6DB6">
        <w:rPr>
          <w:rFonts w:ascii="Times New Roman" w:hAnsi="Times New Roman"/>
          <w:sz w:val="28"/>
          <w:szCs w:val="28"/>
        </w:rPr>
        <w:t xml:space="preserve">г) доведение до ГРБС уведомлений по лимитам, доведение которых осуществляется при выполнении условий, определенных </w:t>
      </w:r>
      <w:r>
        <w:rPr>
          <w:rFonts w:ascii="Times New Roman" w:hAnsi="Times New Roman"/>
          <w:sz w:val="28"/>
          <w:szCs w:val="28"/>
        </w:rPr>
        <w:t xml:space="preserve">решением о </w:t>
      </w:r>
      <w:r w:rsidRPr="002B6DB6">
        <w:rPr>
          <w:rFonts w:ascii="Times New Roman" w:hAnsi="Times New Roman"/>
          <w:sz w:val="28"/>
          <w:szCs w:val="28"/>
        </w:rPr>
        <w:t>бюджете</w:t>
      </w:r>
      <w:r w:rsidR="00975BA4" w:rsidRPr="00975BA4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Зубковского сельсовета</w:t>
      </w:r>
      <w:r w:rsidR="00975BA4" w:rsidRPr="00C352FE">
        <w:rPr>
          <w:rFonts w:ascii="Times New Roman" w:hAnsi="Times New Roman"/>
          <w:sz w:val="28"/>
          <w:szCs w:val="28"/>
        </w:rPr>
        <w:t xml:space="preserve"> </w:t>
      </w:r>
      <w:r w:rsidR="00975BA4">
        <w:rPr>
          <w:rFonts w:ascii="Times New Roman" w:hAnsi="Times New Roman"/>
          <w:sz w:val="28"/>
          <w:szCs w:val="28"/>
        </w:rPr>
        <w:t>Краснозерского района</w:t>
      </w:r>
      <w:r w:rsidR="00975BA4" w:rsidRPr="002B6DB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B6DB6">
        <w:rPr>
          <w:rFonts w:ascii="Times New Roman" w:hAnsi="Times New Roman"/>
          <w:sz w:val="28"/>
          <w:szCs w:val="28"/>
        </w:rPr>
        <w:t>.</w:t>
      </w: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32CD4" w:rsidRPr="002B6DB6" w:rsidRDefault="00C32CD4" w:rsidP="00C32C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2CD4" w:rsidRDefault="00C32CD4" w:rsidP="00172E28">
      <w:pPr>
        <w:spacing w:after="0" w:line="240" w:lineRule="auto"/>
        <w:jc w:val="both"/>
        <w:rPr>
          <w:rFonts w:ascii="Times New Roman" w:hAnsi="Times New Roman"/>
        </w:rPr>
      </w:pPr>
    </w:p>
    <w:p w:rsidR="00C32CD4" w:rsidRDefault="00C32CD4" w:rsidP="00172E28">
      <w:pPr>
        <w:spacing w:after="0" w:line="240" w:lineRule="auto"/>
        <w:jc w:val="both"/>
        <w:rPr>
          <w:rFonts w:ascii="Times New Roman" w:hAnsi="Times New Roman"/>
        </w:rPr>
      </w:pPr>
    </w:p>
    <w:p w:rsidR="00C32CD4" w:rsidRDefault="00C32CD4" w:rsidP="00172E28">
      <w:pPr>
        <w:spacing w:after="0" w:line="240" w:lineRule="auto"/>
        <w:jc w:val="both"/>
        <w:rPr>
          <w:rFonts w:ascii="Times New Roman" w:hAnsi="Times New Roman"/>
        </w:rPr>
      </w:pPr>
    </w:p>
    <w:p w:rsidR="00C32CD4" w:rsidRPr="00172E28" w:rsidRDefault="00C32CD4" w:rsidP="00172E28">
      <w:pPr>
        <w:spacing w:after="0" w:line="240" w:lineRule="auto"/>
        <w:jc w:val="both"/>
        <w:rPr>
          <w:rFonts w:ascii="Times New Roman" w:hAnsi="Times New Roman"/>
        </w:rPr>
      </w:pPr>
    </w:p>
    <w:sectPr w:rsidR="00C32CD4" w:rsidRPr="00172E28" w:rsidSect="00BF4A8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1213E"/>
    <w:rsid w:val="000911B4"/>
    <w:rsid w:val="0011213E"/>
    <w:rsid w:val="00172E28"/>
    <w:rsid w:val="0018395F"/>
    <w:rsid w:val="001B35B2"/>
    <w:rsid w:val="001D4DB7"/>
    <w:rsid w:val="00264D9E"/>
    <w:rsid w:val="002B51A5"/>
    <w:rsid w:val="002F1D4C"/>
    <w:rsid w:val="003915FD"/>
    <w:rsid w:val="003D4762"/>
    <w:rsid w:val="003D772B"/>
    <w:rsid w:val="00415226"/>
    <w:rsid w:val="00435640"/>
    <w:rsid w:val="00520A87"/>
    <w:rsid w:val="00563F9E"/>
    <w:rsid w:val="00571AE4"/>
    <w:rsid w:val="00590E8F"/>
    <w:rsid w:val="00620BC9"/>
    <w:rsid w:val="006411AC"/>
    <w:rsid w:val="0071655D"/>
    <w:rsid w:val="00745A8A"/>
    <w:rsid w:val="00911495"/>
    <w:rsid w:val="0094725F"/>
    <w:rsid w:val="00956DA2"/>
    <w:rsid w:val="00967B66"/>
    <w:rsid w:val="00975BA4"/>
    <w:rsid w:val="00A46DA5"/>
    <w:rsid w:val="00A47B0A"/>
    <w:rsid w:val="00BF4A80"/>
    <w:rsid w:val="00BF63AA"/>
    <w:rsid w:val="00C32CD4"/>
    <w:rsid w:val="00C352FE"/>
    <w:rsid w:val="00DC0CF0"/>
    <w:rsid w:val="00DE55FF"/>
    <w:rsid w:val="00E74B25"/>
    <w:rsid w:val="00E77202"/>
    <w:rsid w:val="00F33957"/>
    <w:rsid w:val="00F5406B"/>
    <w:rsid w:val="00F85639"/>
    <w:rsid w:val="00F96ECF"/>
    <w:rsid w:val="00FC47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49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911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1149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94725F"/>
    <w:pPr>
      <w:widowControl w:val="0"/>
      <w:autoSpaceDE w:val="0"/>
      <w:autoSpaceDN w:val="0"/>
    </w:pPr>
    <w:rPr>
      <w:rFonts w:eastAsia="Times New Roman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49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911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1149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94725F"/>
    <w:pPr>
      <w:widowControl w:val="0"/>
      <w:autoSpaceDE w:val="0"/>
      <w:autoSpaceDN w:val="0"/>
    </w:pPr>
    <w:rPr>
      <w:rFonts w:eastAsia="Times New Roman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D73C9EDB1E2CFA314EB7F0A59059A689077DE25C53D65531C8E49915A0AE634AFC1AE37E9974F7EO6C5K" TargetMode="External"/><Relationship Id="rId5" Type="http://schemas.openxmlformats.org/officeDocument/2006/relationships/hyperlink" Target="consultantplus://offline/ref=1D73C9EDB1E2CFA314EB7F0A59059A689077DE25C53D65531C8E49915A0AE634AFC1AE37E9974F7EO6C5K" TargetMode="External"/><Relationship Id="rId4" Type="http://schemas.openxmlformats.org/officeDocument/2006/relationships/hyperlink" Target="consultantplus://offline/ref=1D73C9EDB1E2CFA314EB7F0A59059A68937EDF2ACA3E65531C8E49915A0AE634AFC1AE35EF92O4C9K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11</Pages>
  <Words>3258</Words>
  <Characters>26151</Characters>
  <Application>Microsoft Office Word</Application>
  <DocSecurity>0</DocSecurity>
  <Lines>217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29351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VASILEVA_TN</dc:creator>
  <cp:lastModifiedBy>Таьтяна</cp:lastModifiedBy>
  <cp:revision>4</cp:revision>
  <cp:lastPrinted>2017-10-31T02:47:00Z</cp:lastPrinted>
  <dcterms:created xsi:type="dcterms:W3CDTF">2016-12-12T02:53:00Z</dcterms:created>
  <dcterms:modified xsi:type="dcterms:W3CDTF">2017-10-31T02:47:00Z</dcterms:modified>
</cp:coreProperties>
</file>